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1C42C" w14:textId="77777777" w:rsidR="00FD167B" w:rsidRPr="00FD167B" w:rsidRDefault="00FD167B" w:rsidP="00FD167B">
      <w:pPr>
        <w:spacing w:after="0" w:line="240" w:lineRule="auto"/>
        <w:rPr>
          <w:rFonts w:ascii="Arial" w:hAnsi="Arial" w:cs="Arial"/>
        </w:rPr>
      </w:pPr>
    </w:p>
    <w:p w14:paraId="461F4EA0" w14:textId="337AB194" w:rsidR="00A142C8" w:rsidRDefault="0068683E" w:rsidP="00A142C8">
      <w:pPr>
        <w:spacing w:after="0" w:line="240" w:lineRule="auto"/>
        <w:jc w:val="center"/>
        <w:rPr>
          <w:rFonts w:ascii="Arial" w:hAnsi="Arial" w:cs="Arial"/>
          <w:b/>
          <w:sz w:val="28"/>
          <w:szCs w:val="28"/>
        </w:rPr>
      </w:pPr>
      <w:r w:rsidRPr="004030BF">
        <w:rPr>
          <w:rFonts w:ascii="Arial" w:hAnsi="Arial" w:cs="Arial"/>
          <w:b/>
          <w:sz w:val="28"/>
          <w:szCs w:val="28"/>
        </w:rPr>
        <w:t>GUIDELINES FOR</w:t>
      </w:r>
      <w:r w:rsidR="00CE4205" w:rsidRPr="004030BF">
        <w:rPr>
          <w:rFonts w:ascii="Arial" w:hAnsi="Arial" w:cs="Arial"/>
          <w:b/>
          <w:sz w:val="28"/>
          <w:szCs w:val="28"/>
        </w:rPr>
        <w:t xml:space="preserve"> </w:t>
      </w:r>
      <w:r w:rsidR="007E05CE" w:rsidRPr="004030BF">
        <w:rPr>
          <w:rFonts w:ascii="Arial" w:hAnsi="Arial" w:cs="Arial"/>
          <w:b/>
          <w:sz w:val="28"/>
          <w:szCs w:val="28"/>
        </w:rPr>
        <w:t xml:space="preserve">ELECTRONIC </w:t>
      </w:r>
      <w:r w:rsidR="006E4962" w:rsidRPr="004030BF">
        <w:rPr>
          <w:rFonts w:ascii="Arial" w:hAnsi="Arial" w:cs="Arial"/>
          <w:b/>
          <w:sz w:val="28"/>
          <w:szCs w:val="28"/>
        </w:rPr>
        <w:t xml:space="preserve">ELECTION AND VOTING </w:t>
      </w:r>
      <w:r w:rsidR="00A142C8">
        <w:rPr>
          <w:rFonts w:ascii="Arial" w:hAnsi="Arial" w:cs="Arial"/>
          <w:b/>
          <w:sz w:val="28"/>
          <w:szCs w:val="28"/>
        </w:rPr>
        <w:t>METHODS</w:t>
      </w:r>
    </w:p>
    <w:p w14:paraId="7194377A" w14:textId="6E1584E2" w:rsidR="007E05CE" w:rsidRPr="004030BF" w:rsidRDefault="007E05CE" w:rsidP="00A142C8">
      <w:pPr>
        <w:spacing w:after="0" w:line="240" w:lineRule="auto"/>
        <w:jc w:val="center"/>
        <w:rPr>
          <w:rFonts w:ascii="Arial" w:hAnsi="Arial" w:cs="Arial"/>
          <w:b/>
          <w:sz w:val="28"/>
          <w:szCs w:val="28"/>
        </w:rPr>
      </w:pPr>
      <w:r w:rsidRPr="004030BF">
        <w:rPr>
          <w:rFonts w:ascii="Arial" w:hAnsi="Arial" w:cs="Arial"/>
          <w:b/>
          <w:sz w:val="28"/>
          <w:szCs w:val="28"/>
        </w:rPr>
        <w:t>Distric</w:t>
      </w:r>
      <w:r w:rsidR="005869AB">
        <w:rPr>
          <w:rFonts w:ascii="Arial" w:hAnsi="Arial" w:cs="Arial"/>
          <w:b/>
          <w:sz w:val="28"/>
          <w:szCs w:val="28"/>
        </w:rPr>
        <w:t>t 28</w:t>
      </w:r>
    </w:p>
    <w:p w14:paraId="35CD53CE" w14:textId="4BDA06D8" w:rsidR="00A142C8" w:rsidRPr="004030BF" w:rsidRDefault="00105F05" w:rsidP="00A142C8">
      <w:pPr>
        <w:spacing w:after="0" w:line="240" w:lineRule="auto"/>
        <w:jc w:val="center"/>
        <w:rPr>
          <w:rFonts w:ascii="Arial" w:hAnsi="Arial" w:cs="Arial"/>
          <w:b/>
          <w:sz w:val="28"/>
          <w:szCs w:val="28"/>
        </w:rPr>
      </w:pPr>
      <w:r>
        <w:rPr>
          <w:rFonts w:ascii="Arial" w:hAnsi="Arial" w:cs="Arial"/>
          <w:b/>
          <w:sz w:val="28"/>
          <w:szCs w:val="28"/>
        </w:rPr>
        <w:t>Electronic</w:t>
      </w:r>
      <w:r w:rsidR="007C0B6E">
        <w:rPr>
          <w:rFonts w:ascii="Arial" w:hAnsi="Arial" w:cs="Arial"/>
          <w:b/>
          <w:sz w:val="28"/>
          <w:szCs w:val="28"/>
        </w:rPr>
        <w:t xml:space="preserve"> </w:t>
      </w:r>
      <w:r w:rsidR="00A142C8">
        <w:rPr>
          <w:rFonts w:ascii="Arial" w:hAnsi="Arial" w:cs="Arial"/>
          <w:b/>
          <w:sz w:val="28"/>
          <w:szCs w:val="28"/>
        </w:rPr>
        <w:t xml:space="preserve">District Conference </w:t>
      </w:r>
      <w:r w:rsidR="00A142C8" w:rsidRPr="004030BF">
        <w:rPr>
          <w:rFonts w:ascii="Arial" w:hAnsi="Arial" w:cs="Arial"/>
          <w:b/>
          <w:sz w:val="28"/>
          <w:szCs w:val="28"/>
        </w:rPr>
        <w:t>2021</w:t>
      </w:r>
      <w:r w:rsidR="007C0B6E">
        <w:rPr>
          <w:rFonts w:ascii="Arial" w:hAnsi="Arial" w:cs="Arial"/>
          <w:b/>
          <w:sz w:val="28"/>
          <w:szCs w:val="28"/>
        </w:rPr>
        <w:t>, 25 September 2021</w:t>
      </w:r>
    </w:p>
    <w:p w14:paraId="2DC02A61" w14:textId="4C4F9BAE" w:rsidR="00FD167B" w:rsidRDefault="00FD167B" w:rsidP="00FD167B">
      <w:pPr>
        <w:tabs>
          <w:tab w:val="left" w:pos="0"/>
        </w:tabs>
        <w:spacing w:after="0" w:line="240" w:lineRule="auto"/>
        <w:rPr>
          <w:rFonts w:ascii="Arial" w:hAnsi="Arial" w:cs="Arial"/>
          <w:b/>
          <w:bCs/>
        </w:rPr>
      </w:pPr>
    </w:p>
    <w:p w14:paraId="25144318" w14:textId="77777777" w:rsidR="00F408EB" w:rsidRDefault="00F408EB" w:rsidP="00FD167B">
      <w:pPr>
        <w:tabs>
          <w:tab w:val="left" w:pos="0"/>
        </w:tabs>
        <w:spacing w:after="0" w:line="240" w:lineRule="auto"/>
        <w:rPr>
          <w:rFonts w:ascii="Arial" w:hAnsi="Arial" w:cs="Arial"/>
          <w:b/>
          <w:bCs/>
        </w:rPr>
      </w:pPr>
    </w:p>
    <w:p w14:paraId="303C10DB" w14:textId="14FFA095" w:rsidR="001A1692" w:rsidRPr="004030BF" w:rsidRDefault="001A1692" w:rsidP="00FD167B">
      <w:pPr>
        <w:tabs>
          <w:tab w:val="left" w:pos="0"/>
        </w:tabs>
        <w:spacing w:after="0" w:line="240" w:lineRule="auto"/>
        <w:rPr>
          <w:rFonts w:ascii="Arial" w:hAnsi="Arial" w:cs="Arial"/>
          <w:b/>
          <w:bCs/>
          <w:sz w:val="24"/>
          <w:szCs w:val="24"/>
        </w:rPr>
      </w:pPr>
      <w:r w:rsidRPr="004030BF">
        <w:rPr>
          <w:rFonts w:ascii="Arial" w:hAnsi="Arial" w:cs="Arial"/>
          <w:b/>
          <w:bCs/>
          <w:sz w:val="24"/>
          <w:szCs w:val="24"/>
        </w:rPr>
        <w:t>VOTING MEMBERS</w:t>
      </w:r>
    </w:p>
    <w:p w14:paraId="18E2EE37" w14:textId="77777777" w:rsidR="00A26BD1" w:rsidRPr="00FD167B" w:rsidRDefault="00A26BD1" w:rsidP="00FD167B">
      <w:pPr>
        <w:tabs>
          <w:tab w:val="left" w:pos="0"/>
        </w:tabs>
        <w:spacing w:after="0" w:line="240" w:lineRule="auto"/>
        <w:rPr>
          <w:rFonts w:ascii="Arial" w:hAnsi="Arial" w:cs="Arial"/>
        </w:rPr>
      </w:pPr>
    </w:p>
    <w:p w14:paraId="3F32AA61" w14:textId="71DC1BE7" w:rsidR="006E4962" w:rsidRPr="00FD167B" w:rsidRDefault="006E4962" w:rsidP="00FD167B">
      <w:pPr>
        <w:pStyle w:val="Default"/>
        <w:rPr>
          <w:rFonts w:ascii="Arial" w:hAnsi="Arial" w:cs="Arial"/>
          <w:sz w:val="22"/>
          <w:szCs w:val="22"/>
        </w:rPr>
      </w:pPr>
      <w:bookmarkStart w:id="0" w:name="_Hlk23422740"/>
      <w:bookmarkStart w:id="1" w:name="_Hlk23423116"/>
      <w:r w:rsidRPr="00FD167B">
        <w:rPr>
          <w:rStyle w:val="A3"/>
          <w:rFonts w:ascii="Arial" w:hAnsi="Arial" w:cs="Arial"/>
          <w:sz w:val="22"/>
          <w:szCs w:val="22"/>
        </w:rPr>
        <w:t xml:space="preserve">The voting members </w:t>
      </w:r>
      <w:r w:rsidR="007E05CE">
        <w:rPr>
          <w:rStyle w:val="A3"/>
          <w:rFonts w:ascii="Arial" w:hAnsi="Arial" w:cs="Arial"/>
          <w:sz w:val="22"/>
          <w:szCs w:val="22"/>
        </w:rPr>
        <w:t xml:space="preserve">of the district conference are the governor, lieutenant governor, area directors, </w:t>
      </w:r>
      <w:r w:rsidR="00A142C8">
        <w:rPr>
          <w:rStyle w:val="A3"/>
          <w:rFonts w:ascii="Arial" w:hAnsi="Arial" w:cs="Arial"/>
          <w:sz w:val="22"/>
          <w:szCs w:val="22"/>
        </w:rPr>
        <w:t>treasurer,</w:t>
      </w:r>
      <w:r w:rsidR="007E05CE">
        <w:rPr>
          <w:rStyle w:val="A3"/>
          <w:rFonts w:ascii="Arial" w:hAnsi="Arial" w:cs="Arial"/>
          <w:sz w:val="22"/>
          <w:szCs w:val="22"/>
        </w:rPr>
        <w:t xml:space="preserve"> and </w:t>
      </w:r>
      <w:r w:rsidRPr="00FD167B">
        <w:rPr>
          <w:rStyle w:val="A3"/>
          <w:rFonts w:ascii="Arial" w:hAnsi="Arial" w:cs="Arial"/>
          <w:sz w:val="22"/>
          <w:szCs w:val="22"/>
        </w:rPr>
        <w:t>delegates from each club in good standing.</w:t>
      </w:r>
    </w:p>
    <w:p w14:paraId="25704CB4" w14:textId="603B492A" w:rsidR="006E4962" w:rsidRPr="00FD167B" w:rsidRDefault="006E4962" w:rsidP="00FD167B">
      <w:pPr>
        <w:tabs>
          <w:tab w:val="left" w:pos="473"/>
        </w:tabs>
        <w:spacing w:after="0" w:line="240" w:lineRule="auto"/>
        <w:contextualSpacing/>
        <w:rPr>
          <w:rFonts w:ascii="Arial" w:hAnsi="Arial" w:cs="Arial"/>
        </w:rPr>
      </w:pPr>
    </w:p>
    <w:p w14:paraId="2B7AB4C7" w14:textId="345F155B" w:rsidR="005C1C68" w:rsidRDefault="006E4962" w:rsidP="00FD167B">
      <w:pPr>
        <w:tabs>
          <w:tab w:val="left" w:pos="473"/>
        </w:tabs>
        <w:spacing w:after="0" w:line="240" w:lineRule="auto"/>
        <w:contextualSpacing/>
        <w:rPr>
          <w:rFonts w:ascii="Arial" w:hAnsi="Arial" w:cs="Arial"/>
        </w:rPr>
      </w:pPr>
      <w:r w:rsidRPr="00FD167B">
        <w:rPr>
          <w:rFonts w:ascii="Arial" w:hAnsi="Arial" w:cs="Arial"/>
        </w:rPr>
        <w:t>‘Good standing’ eligibility will be based on the club’s position and membership as of</w:t>
      </w:r>
      <w:r w:rsidR="00987545">
        <w:rPr>
          <w:rFonts w:ascii="Arial" w:hAnsi="Arial" w:cs="Arial"/>
        </w:rPr>
        <w:t xml:space="preserve"> </w:t>
      </w:r>
      <w:r w:rsidR="00987545" w:rsidRPr="00DE742E">
        <w:rPr>
          <w:rFonts w:ascii="Arial" w:hAnsi="Arial" w:cs="Arial"/>
          <w:b/>
        </w:rPr>
        <w:t>26 July 2021</w:t>
      </w:r>
      <w:r w:rsidR="007E05CE">
        <w:rPr>
          <w:rFonts w:ascii="Arial" w:hAnsi="Arial" w:cs="Arial"/>
        </w:rPr>
        <w:t>.</w:t>
      </w:r>
    </w:p>
    <w:p w14:paraId="29ED5112" w14:textId="104BF1E3" w:rsidR="007E05CE" w:rsidRDefault="007E05CE" w:rsidP="00FD167B">
      <w:pPr>
        <w:tabs>
          <w:tab w:val="left" w:pos="473"/>
        </w:tabs>
        <w:spacing w:after="0" w:line="240" w:lineRule="auto"/>
        <w:contextualSpacing/>
        <w:rPr>
          <w:rFonts w:ascii="Arial" w:hAnsi="Arial" w:cs="Arial"/>
        </w:rPr>
      </w:pPr>
    </w:p>
    <w:p w14:paraId="63BC7750" w14:textId="6FCFABFF" w:rsidR="007E05CE" w:rsidRDefault="007E05CE" w:rsidP="00FD167B">
      <w:pPr>
        <w:tabs>
          <w:tab w:val="left" w:pos="473"/>
        </w:tabs>
        <w:spacing w:after="0" w:line="240" w:lineRule="auto"/>
        <w:contextualSpacing/>
        <w:rPr>
          <w:rFonts w:ascii="Arial" w:hAnsi="Arial" w:cs="Arial"/>
        </w:rPr>
      </w:pPr>
      <w:r>
        <w:rPr>
          <w:rFonts w:ascii="Arial" w:hAnsi="Arial" w:cs="Arial"/>
        </w:rPr>
        <w:t xml:space="preserve">To best manage the electronic voting environment: </w:t>
      </w:r>
    </w:p>
    <w:p w14:paraId="2C0EF5DE" w14:textId="77777777" w:rsidR="00A142C8" w:rsidRDefault="007E05CE" w:rsidP="007E05CE">
      <w:pPr>
        <w:pStyle w:val="Listenabsatz"/>
        <w:numPr>
          <w:ilvl w:val="0"/>
          <w:numId w:val="6"/>
        </w:numPr>
        <w:contextualSpacing/>
      </w:pPr>
      <w:r>
        <w:t>I</w:t>
      </w:r>
      <w:r w:rsidRPr="007E05CE">
        <w:t xml:space="preserve">f a club has more than one vote, they must have more than one delegate. </w:t>
      </w:r>
    </w:p>
    <w:p w14:paraId="4C8B5CD8" w14:textId="05E13731" w:rsidR="007E05CE" w:rsidRDefault="007E05CE" w:rsidP="007E05CE">
      <w:pPr>
        <w:pStyle w:val="Listenabsatz"/>
        <w:numPr>
          <w:ilvl w:val="0"/>
          <w:numId w:val="6"/>
        </w:numPr>
        <w:contextualSpacing/>
      </w:pPr>
      <w:r w:rsidRPr="007E05CE">
        <w:t>Weighted votes for a single individual will not be permitted under electronic voting. Meaning one individual may not carry two or three votes.</w:t>
      </w:r>
    </w:p>
    <w:p w14:paraId="42973EC9" w14:textId="6214D07A" w:rsidR="007E05CE" w:rsidRPr="007E05CE" w:rsidRDefault="007E05CE" w:rsidP="007E05CE">
      <w:pPr>
        <w:pStyle w:val="Listenabsatz"/>
        <w:numPr>
          <w:ilvl w:val="0"/>
          <w:numId w:val="6"/>
        </w:numPr>
        <w:contextualSpacing/>
      </w:pPr>
      <w:r>
        <w:t xml:space="preserve">Proxy votes will not be allowed unless granted special approval by the credentialing committee. All clubs should </w:t>
      </w:r>
      <w:r w:rsidR="00A142C8">
        <w:t>try</w:t>
      </w:r>
      <w:r>
        <w:t xml:space="preserve"> to have a club member serve as their delegate.</w:t>
      </w:r>
    </w:p>
    <w:p w14:paraId="20B42FD0" w14:textId="77777777" w:rsidR="007E05CE" w:rsidRPr="00FD167B" w:rsidRDefault="007E05CE" w:rsidP="00FD167B">
      <w:pPr>
        <w:tabs>
          <w:tab w:val="left" w:pos="473"/>
        </w:tabs>
        <w:spacing w:after="0" w:line="240" w:lineRule="auto"/>
        <w:contextualSpacing/>
        <w:rPr>
          <w:rFonts w:ascii="Arial" w:hAnsi="Arial" w:cs="Arial"/>
        </w:rPr>
      </w:pPr>
    </w:p>
    <w:p w14:paraId="54B4C144" w14:textId="4664A76B" w:rsidR="005C1C68" w:rsidRPr="00FD167B" w:rsidRDefault="005C1C68" w:rsidP="00FD167B">
      <w:pPr>
        <w:tabs>
          <w:tab w:val="left" w:pos="473"/>
        </w:tabs>
        <w:spacing w:after="0" w:line="240" w:lineRule="auto"/>
        <w:contextualSpacing/>
        <w:rPr>
          <w:rFonts w:ascii="Arial" w:hAnsi="Arial" w:cs="Arial"/>
        </w:rPr>
      </w:pPr>
      <w:r w:rsidRPr="00FD167B">
        <w:rPr>
          <w:rFonts w:ascii="Arial" w:hAnsi="Arial" w:cs="Arial"/>
        </w:rPr>
        <w:t>Voting members must respect confidentiality and may not advise each other how to vote or announce how they have voted until after the voting period has closed.</w:t>
      </w:r>
    </w:p>
    <w:p w14:paraId="19E1DFF4" w14:textId="4C75AAF3" w:rsidR="001A1692" w:rsidRPr="00FD167B" w:rsidRDefault="001A1692" w:rsidP="00FD167B">
      <w:pPr>
        <w:tabs>
          <w:tab w:val="left" w:pos="473"/>
        </w:tabs>
        <w:spacing w:after="0" w:line="240" w:lineRule="auto"/>
        <w:contextualSpacing/>
        <w:rPr>
          <w:rFonts w:ascii="Arial" w:hAnsi="Arial" w:cs="Arial"/>
        </w:rPr>
      </w:pPr>
    </w:p>
    <w:p w14:paraId="14F7398C" w14:textId="6B676F2C" w:rsidR="006E4962" w:rsidRPr="00FD167B" w:rsidRDefault="006E4962" w:rsidP="00FD167B">
      <w:pPr>
        <w:tabs>
          <w:tab w:val="left" w:pos="473"/>
        </w:tabs>
        <w:spacing w:after="0" w:line="240" w:lineRule="auto"/>
        <w:contextualSpacing/>
        <w:rPr>
          <w:rFonts w:ascii="Arial" w:hAnsi="Arial" w:cs="Arial"/>
        </w:rPr>
      </w:pPr>
    </w:p>
    <w:p w14:paraId="2287615B" w14:textId="3E0D6746" w:rsidR="001A1692" w:rsidRPr="004030BF" w:rsidRDefault="001A1692" w:rsidP="00FD167B">
      <w:pPr>
        <w:tabs>
          <w:tab w:val="left" w:pos="0"/>
        </w:tabs>
        <w:spacing w:after="0" w:line="240" w:lineRule="auto"/>
        <w:rPr>
          <w:rFonts w:ascii="Arial" w:hAnsi="Arial" w:cs="Arial"/>
          <w:b/>
          <w:bCs/>
          <w:sz w:val="24"/>
          <w:szCs w:val="24"/>
        </w:rPr>
      </w:pPr>
      <w:r w:rsidRPr="004030BF">
        <w:rPr>
          <w:rFonts w:ascii="Arial" w:hAnsi="Arial" w:cs="Arial"/>
          <w:b/>
          <w:bCs/>
          <w:sz w:val="24"/>
          <w:szCs w:val="24"/>
        </w:rPr>
        <w:t>CREDENTIA</w:t>
      </w:r>
      <w:r w:rsidR="00A26BD1" w:rsidRPr="004030BF">
        <w:rPr>
          <w:rFonts w:ascii="Arial" w:hAnsi="Arial" w:cs="Arial"/>
          <w:b/>
          <w:bCs/>
          <w:sz w:val="24"/>
          <w:szCs w:val="24"/>
        </w:rPr>
        <w:t>LING</w:t>
      </w:r>
    </w:p>
    <w:p w14:paraId="359D0CBF" w14:textId="77777777" w:rsidR="00A26BD1" w:rsidRPr="00FD167B" w:rsidRDefault="00A26BD1" w:rsidP="00FD167B">
      <w:pPr>
        <w:tabs>
          <w:tab w:val="left" w:pos="473"/>
        </w:tabs>
        <w:spacing w:after="0" w:line="240" w:lineRule="auto"/>
        <w:contextualSpacing/>
        <w:rPr>
          <w:rFonts w:ascii="Arial" w:hAnsi="Arial" w:cs="Arial"/>
        </w:rPr>
      </w:pPr>
    </w:p>
    <w:p w14:paraId="0387055E" w14:textId="315292C1" w:rsidR="001A1692" w:rsidRPr="00DE742E" w:rsidRDefault="001A1692" w:rsidP="00FD167B">
      <w:pPr>
        <w:tabs>
          <w:tab w:val="left" w:pos="473"/>
        </w:tabs>
        <w:spacing w:after="0" w:line="240" w:lineRule="auto"/>
        <w:contextualSpacing/>
        <w:rPr>
          <w:rFonts w:ascii="Arial" w:hAnsi="Arial" w:cs="Arial"/>
        </w:rPr>
      </w:pPr>
      <w:r w:rsidRPr="00542449">
        <w:rPr>
          <w:rFonts w:ascii="Arial" w:hAnsi="Arial" w:cs="Arial"/>
        </w:rPr>
        <w:t xml:space="preserve">The Credentials Committee supervises the registration of voters. The </w:t>
      </w:r>
      <w:r w:rsidR="00A142C8" w:rsidRPr="00542449">
        <w:rPr>
          <w:rFonts w:ascii="Arial" w:hAnsi="Arial" w:cs="Arial"/>
        </w:rPr>
        <w:t xml:space="preserve">delegate </w:t>
      </w:r>
      <w:r w:rsidRPr="00542449">
        <w:rPr>
          <w:rFonts w:ascii="Arial" w:hAnsi="Arial" w:cs="Arial"/>
        </w:rPr>
        <w:t xml:space="preserve">registration period </w:t>
      </w:r>
      <w:r w:rsidR="00A142C8" w:rsidRPr="00542449">
        <w:rPr>
          <w:rFonts w:ascii="Arial" w:hAnsi="Arial" w:cs="Arial"/>
        </w:rPr>
        <w:t xml:space="preserve">will </w:t>
      </w:r>
      <w:r w:rsidR="007E05CE" w:rsidRPr="00542449">
        <w:rPr>
          <w:rFonts w:ascii="Arial" w:hAnsi="Arial" w:cs="Arial"/>
        </w:rPr>
        <w:t xml:space="preserve">open on </w:t>
      </w:r>
      <w:r w:rsidR="004310EE" w:rsidRPr="00542449">
        <w:rPr>
          <w:rFonts w:ascii="Arial" w:hAnsi="Arial" w:cs="Arial"/>
        </w:rPr>
        <w:t xml:space="preserve">25 September 2021, at </w:t>
      </w:r>
      <w:r w:rsidR="00052A3E" w:rsidRPr="00542449">
        <w:rPr>
          <w:rFonts w:ascii="Arial" w:hAnsi="Arial" w:cs="Arial"/>
        </w:rPr>
        <w:t>8 a.m.</w:t>
      </w:r>
      <w:r w:rsidR="004310EE" w:rsidRPr="00542449">
        <w:rPr>
          <w:rFonts w:ascii="Arial" w:hAnsi="Arial" w:cs="Arial"/>
        </w:rPr>
        <w:t xml:space="preserve"> an</w:t>
      </w:r>
      <w:r w:rsidR="007E05CE" w:rsidRPr="00542449">
        <w:rPr>
          <w:rFonts w:ascii="Arial" w:hAnsi="Arial" w:cs="Arial"/>
        </w:rPr>
        <w:t xml:space="preserve">d </w:t>
      </w:r>
      <w:r w:rsidRPr="00542449">
        <w:rPr>
          <w:rFonts w:ascii="Arial" w:hAnsi="Arial" w:cs="Arial"/>
        </w:rPr>
        <w:t xml:space="preserve">close on </w:t>
      </w:r>
      <w:r w:rsidR="004310EE" w:rsidRPr="00542449">
        <w:rPr>
          <w:rFonts w:ascii="Arial" w:hAnsi="Arial" w:cs="Arial"/>
        </w:rPr>
        <w:t xml:space="preserve">25 September 2021 at </w:t>
      </w:r>
      <w:r w:rsidR="007E5B0A" w:rsidRPr="00542449">
        <w:rPr>
          <w:rFonts w:ascii="Arial" w:hAnsi="Arial" w:cs="Arial"/>
        </w:rPr>
        <w:t>2 p.m</w:t>
      </w:r>
      <w:r w:rsidR="00987545" w:rsidRPr="00542449">
        <w:rPr>
          <w:rFonts w:ascii="Arial" w:hAnsi="Arial" w:cs="Arial"/>
        </w:rPr>
        <w:t>.</w:t>
      </w:r>
    </w:p>
    <w:p w14:paraId="07D844A6" w14:textId="0ECE592B" w:rsidR="006E4962" w:rsidRPr="00DE742E" w:rsidRDefault="006E4962" w:rsidP="00FD167B">
      <w:pPr>
        <w:tabs>
          <w:tab w:val="left" w:pos="473"/>
        </w:tabs>
        <w:spacing w:after="0" w:line="240" w:lineRule="auto"/>
        <w:contextualSpacing/>
        <w:rPr>
          <w:rFonts w:ascii="Arial" w:hAnsi="Arial" w:cs="Arial"/>
        </w:rPr>
      </w:pPr>
    </w:p>
    <w:p w14:paraId="24E87B10" w14:textId="7C33AE52" w:rsidR="006E4962" w:rsidRPr="00FD167B" w:rsidRDefault="00987545" w:rsidP="00FD167B">
      <w:pPr>
        <w:tabs>
          <w:tab w:val="left" w:pos="473"/>
        </w:tabs>
        <w:spacing w:after="0" w:line="240" w:lineRule="auto"/>
        <w:contextualSpacing/>
        <w:rPr>
          <w:rFonts w:ascii="Arial" w:hAnsi="Arial" w:cs="Arial"/>
        </w:rPr>
      </w:pPr>
      <w:r>
        <w:rPr>
          <w:rFonts w:ascii="Arial" w:hAnsi="Arial" w:cs="Arial"/>
        </w:rPr>
        <w:t>Prior to the opening through the Governor</w:t>
      </w:r>
      <w:r>
        <w:rPr>
          <w:rStyle w:val="Kommentarzeichen"/>
        </w:rPr>
        <w:t xml:space="preserve">, </w:t>
      </w:r>
      <w:r w:rsidR="00CE4205" w:rsidRPr="00FD167B">
        <w:rPr>
          <w:rFonts w:ascii="Arial" w:hAnsi="Arial" w:cs="Arial"/>
        </w:rPr>
        <w:t xml:space="preserve">the Credentials Committee shall report the number of voting </w:t>
      </w:r>
      <w:bookmarkEnd w:id="0"/>
      <w:r w:rsidR="00CE4205" w:rsidRPr="00FD167B">
        <w:rPr>
          <w:rFonts w:ascii="Arial" w:hAnsi="Arial" w:cs="Arial"/>
        </w:rPr>
        <w:t xml:space="preserve">members registered. </w:t>
      </w:r>
      <w:r w:rsidR="003E30B9" w:rsidRPr="00FD167B">
        <w:rPr>
          <w:rFonts w:ascii="Arial" w:hAnsi="Arial" w:cs="Arial"/>
        </w:rPr>
        <w:t>This will establish the quorum (see below).</w:t>
      </w:r>
    </w:p>
    <w:p w14:paraId="5898D259" w14:textId="79CA7F6A" w:rsidR="001A1692" w:rsidRPr="00FD167B" w:rsidRDefault="001A1692" w:rsidP="00FD167B">
      <w:pPr>
        <w:tabs>
          <w:tab w:val="left" w:pos="473"/>
        </w:tabs>
        <w:spacing w:after="0" w:line="240" w:lineRule="auto"/>
        <w:contextualSpacing/>
        <w:rPr>
          <w:rFonts w:ascii="Arial" w:hAnsi="Arial" w:cs="Arial"/>
        </w:rPr>
      </w:pPr>
    </w:p>
    <w:p w14:paraId="6886F29A" w14:textId="27A62197" w:rsidR="001A1692" w:rsidRDefault="001A1692" w:rsidP="00FD167B">
      <w:pPr>
        <w:tabs>
          <w:tab w:val="left" w:pos="473"/>
        </w:tabs>
        <w:spacing w:after="0" w:line="240" w:lineRule="auto"/>
        <w:contextualSpacing/>
        <w:rPr>
          <w:rFonts w:ascii="Arial" w:hAnsi="Arial" w:cs="Arial"/>
        </w:rPr>
      </w:pPr>
      <w:r w:rsidRPr="00542449">
        <w:rPr>
          <w:rFonts w:ascii="Arial" w:hAnsi="Arial" w:cs="Arial"/>
        </w:rPr>
        <w:t xml:space="preserve">Once the election and voting period is open, the Credentials Committee will offer voter support </w:t>
      </w:r>
      <w:r w:rsidR="00BC7C88" w:rsidRPr="00542449">
        <w:rPr>
          <w:rFonts w:ascii="Arial" w:hAnsi="Arial" w:cs="Arial"/>
        </w:rPr>
        <w:t>in all three languages (E</w:t>
      </w:r>
      <w:r w:rsidR="005F75A9" w:rsidRPr="00542449">
        <w:rPr>
          <w:rFonts w:ascii="Arial" w:hAnsi="Arial" w:cs="Arial"/>
        </w:rPr>
        <w:t>: Lt. Governor</w:t>
      </w:r>
      <w:r w:rsidR="00BC7C88" w:rsidRPr="00542449">
        <w:rPr>
          <w:rFonts w:ascii="Arial" w:hAnsi="Arial" w:cs="Arial"/>
        </w:rPr>
        <w:t>/</w:t>
      </w:r>
      <w:r w:rsidR="005F75A9" w:rsidRPr="00542449">
        <w:rPr>
          <w:rFonts w:ascii="Arial" w:hAnsi="Arial" w:cs="Arial"/>
        </w:rPr>
        <w:t xml:space="preserve"> </w:t>
      </w:r>
      <w:r w:rsidR="00BC7C88" w:rsidRPr="00542449">
        <w:rPr>
          <w:rFonts w:ascii="Arial" w:hAnsi="Arial" w:cs="Arial"/>
        </w:rPr>
        <w:t>G</w:t>
      </w:r>
      <w:r w:rsidR="005F75A9" w:rsidRPr="00542449">
        <w:rPr>
          <w:rFonts w:ascii="Arial" w:hAnsi="Arial" w:cs="Arial"/>
        </w:rPr>
        <w:t>: Parliamentarian</w:t>
      </w:r>
      <w:r w:rsidR="00BC7C88" w:rsidRPr="00542449">
        <w:rPr>
          <w:rFonts w:ascii="Arial" w:hAnsi="Arial" w:cs="Arial"/>
        </w:rPr>
        <w:t>/</w:t>
      </w:r>
      <w:r w:rsidR="005F75A9" w:rsidRPr="00542449">
        <w:rPr>
          <w:rFonts w:ascii="Arial" w:hAnsi="Arial" w:cs="Arial"/>
        </w:rPr>
        <w:t xml:space="preserve"> </w:t>
      </w:r>
      <w:r w:rsidR="00BC7C88" w:rsidRPr="00542449">
        <w:rPr>
          <w:rFonts w:ascii="Arial" w:hAnsi="Arial" w:cs="Arial"/>
        </w:rPr>
        <w:t>I</w:t>
      </w:r>
      <w:r w:rsidR="005F75A9" w:rsidRPr="00542449">
        <w:rPr>
          <w:rFonts w:ascii="Arial" w:hAnsi="Arial" w:cs="Arial"/>
        </w:rPr>
        <w:t xml:space="preserve">: </w:t>
      </w:r>
      <w:proofErr w:type="spellStart"/>
      <w:r w:rsidR="005F75A9" w:rsidRPr="00542449">
        <w:rPr>
          <w:rFonts w:ascii="Arial" w:hAnsi="Arial" w:cs="Arial"/>
        </w:rPr>
        <w:t>NomCom</w:t>
      </w:r>
      <w:proofErr w:type="spellEnd"/>
      <w:r w:rsidR="005F75A9" w:rsidRPr="00542449">
        <w:rPr>
          <w:rFonts w:ascii="Arial" w:hAnsi="Arial" w:cs="Arial"/>
        </w:rPr>
        <w:t xml:space="preserve"> Area 03</w:t>
      </w:r>
      <w:r w:rsidR="00BC7C88" w:rsidRPr="00542449">
        <w:rPr>
          <w:rFonts w:ascii="Arial" w:hAnsi="Arial" w:cs="Arial"/>
        </w:rPr>
        <w:t xml:space="preserve">) </w:t>
      </w:r>
      <w:r w:rsidRPr="00542449">
        <w:rPr>
          <w:rFonts w:ascii="Arial" w:hAnsi="Arial" w:cs="Arial"/>
        </w:rPr>
        <w:t>including:</w:t>
      </w:r>
    </w:p>
    <w:p w14:paraId="480E193A" w14:textId="77777777" w:rsidR="00283AD3" w:rsidRPr="00FD167B" w:rsidRDefault="00283AD3" w:rsidP="00FD167B">
      <w:pPr>
        <w:tabs>
          <w:tab w:val="left" w:pos="473"/>
        </w:tabs>
        <w:spacing w:after="0" w:line="240" w:lineRule="auto"/>
        <w:contextualSpacing/>
        <w:rPr>
          <w:rFonts w:ascii="Arial" w:hAnsi="Arial" w:cs="Arial"/>
        </w:rPr>
      </w:pPr>
    </w:p>
    <w:p w14:paraId="4AC5F12F" w14:textId="6F7FFC0C" w:rsidR="005F75A9" w:rsidRPr="00542449" w:rsidRDefault="001A1692" w:rsidP="00FD167B">
      <w:pPr>
        <w:pStyle w:val="Listenabsatz"/>
        <w:numPr>
          <w:ilvl w:val="0"/>
          <w:numId w:val="5"/>
        </w:numPr>
        <w:tabs>
          <w:tab w:val="left" w:pos="473"/>
        </w:tabs>
        <w:spacing w:before="0"/>
        <w:ind w:right="0"/>
        <w:contextualSpacing/>
      </w:pPr>
      <w:r w:rsidRPr="00542449">
        <w:t xml:space="preserve">Management of a special email: </w:t>
      </w:r>
      <w:r w:rsidR="007E05CE" w:rsidRPr="00542449">
        <w:t>[</w:t>
      </w:r>
      <w:r w:rsidR="005F75A9" w:rsidRPr="00542449">
        <w:t>cdersch.zonta@mail.de]</w:t>
      </w:r>
    </w:p>
    <w:p w14:paraId="4946B049" w14:textId="16819C6A" w:rsidR="00BC7C88" w:rsidRPr="00542449" w:rsidRDefault="00BC7C88" w:rsidP="00FD167B">
      <w:pPr>
        <w:pStyle w:val="Listenabsatz"/>
        <w:numPr>
          <w:ilvl w:val="0"/>
          <w:numId w:val="5"/>
        </w:numPr>
        <w:tabs>
          <w:tab w:val="left" w:pos="473"/>
        </w:tabs>
        <w:spacing w:before="0"/>
        <w:ind w:right="0"/>
        <w:contextualSpacing/>
      </w:pPr>
      <w:r w:rsidRPr="00542449">
        <w:t>Management of a helpline via phone</w:t>
      </w:r>
      <w:r w:rsidR="00414E23" w:rsidRPr="00542449">
        <w:t>:</w:t>
      </w:r>
      <w:r w:rsidRPr="00542449">
        <w:t xml:space="preserve"> [</w:t>
      </w:r>
      <w:r w:rsidRPr="00542449">
        <w:rPr>
          <w:highlight w:val="yellow"/>
        </w:rPr>
        <w:t>insert phone number I/CH/G</w:t>
      </w:r>
      <w:r w:rsidRPr="00542449">
        <w:t>]</w:t>
      </w:r>
    </w:p>
    <w:p w14:paraId="4668342E" w14:textId="2D61A848" w:rsidR="001A1692" w:rsidRPr="00542449" w:rsidRDefault="001A1692" w:rsidP="00FD167B">
      <w:pPr>
        <w:pStyle w:val="Listenabsatz"/>
        <w:numPr>
          <w:ilvl w:val="0"/>
          <w:numId w:val="5"/>
        </w:numPr>
        <w:tabs>
          <w:tab w:val="left" w:pos="473"/>
        </w:tabs>
        <w:spacing w:before="0"/>
        <w:ind w:right="0"/>
        <w:contextualSpacing/>
      </w:pPr>
      <w:r w:rsidRPr="00542449">
        <w:t>Changes from delegates to alternates</w:t>
      </w:r>
      <w:bookmarkEnd w:id="1"/>
      <w:r w:rsidR="00414E23" w:rsidRPr="00542449">
        <w:t>: [cdersch.zonta@mail.de]</w:t>
      </w:r>
    </w:p>
    <w:p w14:paraId="481E771F" w14:textId="7C5490EF" w:rsidR="00BC7C88" w:rsidRPr="00542449" w:rsidRDefault="00BC7C88" w:rsidP="00FD167B">
      <w:pPr>
        <w:pStyle w:val="Listenabsatz"/>
        <w:numPr>
          <w:ilvl w:val="0"/>
          <w:numId w:val="5"/>
        </w:numPr>
        <w:tabs>
          <w:tab w:val="left" w:pos="473"/>
        </w:tabs>
        <w:spacing w:before="0"/>
        <w:ind w:right="0"/>
        <w:contextualSpacing/>
      </w:pPr>
      <w:r w:rsidRPr="00542449">
        <w:t>Technical support</w:t>
      </w:r>
      <w:r w:rsidR="00414E23" w:rsidRPr="00542449">
        <w:t xml:space="preserve">: </w:t>
      </w:r>
      <w:proofErr w:type="spellStart"/>
      <w:r w:rsidR="00542449" w:rsidRPr="00542449">
        <w:rPr>
          <w:highlight w:val="yellow"/>
        </w:rPr>
        <w:t>tbd</w:t>
      </w:r>
      <w:proofErr w:type="spellEnd"/>
    </w:p>
    <w:p w14:paraId="618E8EB4" w14:textId="40269232" w:rsidR="001A1692" w:rsidRPr="00542449" w:rsidRDefault="001A1692" w:rsidP="00FD167B">
      <w:pPr>
        <w:pStyle w:val="Listenabsatz"/>
        <w:tabs>
          <w:tab w:val="left" w:pos="473"/>
        </w:tabs>
        <w:spacing w:before="0"/>
        <w:ind w:left="720" w:right="0" w:firstLine="0"/>
        <w:contextualSpacing/>
      </w:pPr>
    </w:p>
    <w:p w14:paraId="0635A536" w14:textId="77777777" w:rsidR="00DE742E" w:rsidRPr="00542449" w:rsidRDefault="00DE742E">
      <w:pPr>
        <w:rPr>
          <w:rFonts w:ascii="Arial" w:hAnsi="Arial" w:cs="Arial"/>
          <w:b/>
          <w:bCs/>
          <w:sz w:val="24"/>
          <w:szCs w:val="24"/>
        </w:rPr>
      </w:pPr>
      <w:r w:rsidRPr="00542449">
        <w:rPr>
          <w:rFonts w:ascii="Arial" w:hAnsi="Arial" w:cs="Arial"/>
          <w:b/>
          <w:bCs/>
          <w:sz w:val="24"/>
          <w:szCs w:val="24"/>
        </w:rPr>
        <w:br w:type="page"/>
      </w:r>
      <w:bookmarkStart w:id="2" w:name="_GoBack"/>
      <w:bookmarkEnd w:id="2"/>
    </w:p>
    <w:p w14:paraId="0D30EF96" w14:textId="5B988BBC" w:rsidR="001A1692" w:rsidRPr="00542449" w:rsidRDefault="001A1692" w:rsidP="00FD167B">
      <w:pPr>
        <w:tabs>
          <w:tab w:val="left" w:pos="473"/>
        </w:tabs>
        <w:spacing w:after="0" w:line="240" w:lineRule="auto"/>
        <w:contextualSpacing/>
        <w:rPr>
          <w:rFonts w:ascii="Arial" w:hAnsi="Arial" w:cs="Arial"/>
          <w:b/>
          <w:bCs/>
          <w:sz w:val="24"/>
          <w:szCs w:val="24"/>
        </w:rPr>
      </w:pPr>
      <w:r w:rsidRPr="00542449">
        <w:rPr>
          <w:rFonts w:ascii="Arial" w:hAnsi="Arial" w:cs="Arial"/>
          <w:b/>
          <w:bCs/>
          <w:sz w:val="24"/>
          <w:szCs w:val="24"/>
        </w:rPr>
        <w:lastRenderedPageBreak/>
        <w:t>NOMINATI</w:t>
      </w:r>
      <w:r w:rsidR="00A26BD1" w:rsidRPr="00542449">
        <w:rPr>
          <w:rFonts w:ascii="Arial" w:hAnsi="Arial" w:cs="Arial"/>
          <w:b/>
          <w:bCs/>
          <w:sz w:val="24"/>
          <w:szCs w:val="24"/>
        </w:rPr>
        <w:t>NG</w:t>
      </w:r>
    </w:p>
    <w:p w14:paraId="71AE430B" w14:textId="454EF003" w:rsidR="001A1692" w:rsidRPr="00542449" w:rsidRDefault="001A1692" w:rsidP="00FD167B">
      <w:pPr>
        <w:tabs>
          <w:tab w:val="left" w:pos="473"/>
        </w:tabs>
        <w:spacing w:after="0" w:line="240" w:lineRule="auto"/>
        <w:contextualSpacing/>
        <w:rPr>
          <w:rFonts w:ascii="Arial" w:hAnsi="Arial" w:cs="Arial"/>
        </w:rPr>
      </w:pPr>
    </w:p>
    <w:p w14:paraId="005A760A" w14:textId="5C286FED" w:rsidR="001A1692" w:rsidRPr="00542449" w:rsidRDefault="001A1692" w:rsidP="00FD167B">
      <w:pPr>
        <w:tabs>
          <w:tab w:val="left" w:pos="473"/>
        </w:tabs>
        <w:spacing w:after="0" w:line="240" w:lineRule="auto"/>
        <w:contextualSpacing/>
        <w:rPr>
          <w:rFonts w:ascii="Arial" w:hAnsi="Arial" w:cs="Arial"/>
        </w:rPr>
      </w:pPr>
      <w:r w:rsidRPr="00542449">
        <w:rPr>
          <w:rFonts w:ascii="Arial" w:hAnsi="Arial" w:cs="Arial"/>
        </w:rPr>
        <w:t>The Nominat</w:t>
      </w:r>
      <w:r w:rsidR="00A26BD1" w:rsidRPr="00542449">
        <w:rPr>
          <w:rFonts w:ascii="Arial" w:hAnsi="Arial" w:cs="Arial"/>
        </w:rPr>
        <w:t>ion</w:t>
      </w:r>
      <w:r w:rsidRPr="00542449">
        <w:rPr>
          <w:rFonts w:ascii="Arial" w:hAnsi="Arial" w:cs="Arial"/>
        </w:rPr>
        <w:t xml:space="preserve"> Committee maintains direct communications with all candidates.</w:t>
      </w:r>
    </w:p>
    <w:p w14:paraId="3C5C5FEE" w14:textId="3ED8FDDC" w:rsidR="001A1692" w:rsidRPr="00542449" w:rsidRDefault="001A1692" w:rsidP="00FD167B">
      <w:pPr>
        <w:tabs>
          <w:tab w:val="left" w:pos="473"/>
        </w:tabs>
        <w:spacing w:after="0" w:line="240" w:lineRule="auto"/>
        <w:contextualSpacing/>
        <w:rPr>
          <w:rFonts w:ascii="Arial" w:hAnsi="Arial" w:cs="Arial"/>
        </w:rPr>
      </w:pPr>
    </w:p>
    <w:p w14:paraId="258FC268" w14:textId="05717D50" w:rsidR="001A1692" w:rsidRPr="00542449" w:rsidRDefault="0086523D" w:rsidP="00FD167B">
      <w:pPr>
        <w:tabs>
          <w:tab w:val="left" w:pos="473"/>
        </w:tabs>
        <w:spacing w:after="0" w:line="240" w:lineRule="auto"/>
        <w:contextualSpacing/>
        <w:rPr>
          <w:rFonts w:ascii="Arial" w:hAnsi="Arial" w:cs="Arial"/>
        </w:rPr>
      </w:pPr>
      <w:r w:rsidRPr="00542449">
        <w:rPr>
          <w:rFonts w:ascii="Arial" w:hAnsi="Arial" w:cs="Arial"/>
        </w:rPr>
        <w:t>The Nominat</w:t>
      </w:r>
      <w:r w:rsidR="00A142C8" w:rsidRPr="00542449">
        <w:rPr>
          <w:rFonts w:ascii="Arial" w:hAnsi="Arial" w:cs="Arial"/>
        </w:rPr>
        <w:t>ion</w:t>
      </w:r>
      <w:r w:rsidRPr="00542449">
        <w:rPr>
          <w:rFonts w:ascii="Arial" w:hAnsi="Arial" w:cs="Arial"/>
        </w:rPr>
        <w:t xml:space="preserve"> Committee will inform c</w:t>
      </w:r>
      <w:r w:rsidR="001A1692" w:rsidRPr="00542449">
        <w:rPr>
          <w:rFonts w:ascii="Arial" w:hAnsi="Arial" w:cs="Arial"/>
        </w:rPr>
        <w:t xml:space="preserve">andidates </w:t>
      </w:r>
      <w:r w:rsidRPr="00542449">
        <w:rPr>
          <w:rFonts w:ascii="Arial" w:hAnsi="Arial" w:cs="Arial"/>
        </w:rPr>
        <w:t>of guidelines related to written bios</w:t>
      </w:r>
      <w:r w:rsidR="00FE31C1" w:rsidRPr="00542449">
        <w:rPr>
          <w:rFonts w:ascii="Arial" w:hAnsi="Arial" w:cs="Arial"/>
        </w:rPr>
        <w:t xml:space="preserve"> and short performance videos</w:t>
      </w:r>
      <w:r w:rsidR="005F75A9" w:rsidRPr="00542449">
        <w:rPr>
          <w:rFonts w:ascii="Arial" w:hAnsi="Arial" w:cs="Arial"/>
        </w:rPr>
        <w:t xml:space="preserve"> (3’ o</w:t>
      </w:r>
      <w:r w:rsidR="008D0DAA" w:rsidRPr="00542449">
        <w:rPr>
          <w:rFonts w:ascii="Arial" w:hAnsi="Arial" w:cs="Arial"/>
        </w:rPr>
        <w:t>r</w:t>
      </w:r>
      <w:r w:rsidR="005F75A9" w:rsidRPr="00542449">
        <w:rPr>
          <w:rFonts w:ascii="Arial" w:hAnsi="Arial" w:cs="Arial"/>
        </w:rPr>
        <w:t xml:space="preserve"> 2’)</w:t>
      </w:r>
      <w:r w:rsidR="00A26BD1" w:rsidRPr="00542449">
        <w:rPr>
          <w:rFonts w:ascii="Arial" w:hAnsi="Arial" w:cs="Arial"/>
        </w:rPr>
        <w:t>.</w:t>
      </w:r>
    </w:p>
    <w:p w14:paraId="6FA9F9FB" w14:textId="77777777" w:rsidR="00A26BD1" w:rsidRPr="00542449" w:rsidRDefault="00A26BD1" w:rsidP="00FD167B">
      <w:pPr>
        <w:pStyle w:val="Listenabsatz"/>
        <w:tabs>
          <w:tab w:val="left" w:pos="473"/>
        </w:tabs>
        <w:spacing w:before="0"/>
        <w:ind w:left="0" w:right="0" w:firstLine="0"/>
      </w:pPr>
    </w:p>
    <w:p w14:paraId="1FB18235" w14:textId="1E40A568" w:rsidR="00A26BD1" w:rsidRPr="00FD167B" w:rsidRDefault="00A26BD1" w:rsidP="00FD167B">
      <w:pPr>
        <w:pStyle w:val="Listenabsatz"/>
        <w:tabs>
          <w:tab w:val="left" w:pos="473"/>
        </w:tabs>
        <w:spacing w:before="0"/>
        <w:ind w:left="0" w:right="0" w:firstLine="0"/>
      </w:pPr>
      <w:r w:rsidRPr="00542449">
        <w:t xml:space="preserve">A voting member nominating a candidate from the floor for an elected position </w:t>
      </w:r>
      <w:r w:rsidR="005C1C68" w:rsidRPr="00542449">
        <w:t xml:space="preserve">must do so </w:t>
      </w:r>
      <w:r w:rsidR="00A142C8" w:rsidRPr="00542449">
        <w:t xml:space="preserve">in writing to the Nomination Committee </w:t>
      </w:r>
      <w:r w:rsidR="005C1C68" w:rsidRPr="00542449">
        <w:t xml:space="preserve">by </w:t>
      </w:r>
      <w:r w:rsidR="00BC7C88" w:rsidRPr="00542449">
        <w:t>24 September 2021</w:t>
      </w:r>
      <w:r w:rsidR="00283AD3" w:rsidRPr="00542449">
        <w:t xml:space="preserve">, </w:t>
      </w:r>
      <w:r w:rsidR="00414E23" w:rsidRPr="00542449">
        <w:t>2</w:t>
      </w:r>
      <w:r w:rsidR="00BC7C88" w:rsidRPr="00542449">
        <w:t xml:space="preserve"> </w:t>
      </w:r>
      <w:proofErr w:type="gramStart"/>
      <w:r w:rsidR="00BC7C88" w:rsidRPr="00542449">
        <w:t>p.m.</w:t>
      </w:r>
      <w:r w:rsidR="005C1C68" w:rsidRPr="00542449">
        <w:t>.</w:t>
      </w:r>
      <w:proofErr w:type="gramEnd"/>
      <w:r w:rsidR="00FE31C1" w:rsidRPr="00542449">
        <w:t xml:space="preserve"> </w:t>
      </w:r>
      <w:r w:rsidR="005F75A9" w:rsidRPr="00542449">
        <w:t>(</w:t>
      </w:r>
      <w:proofErr w:type="gramStart"/>
      <w:r w:rsidR="005F75A9" w:rsidRPr="00542449">
        <w:t>email</w:t>
      </w:r>
      <w:proofErr w:type="gramEnd"/>
      <w:r w:rsidR="005F75A9" w:rsidRPr="00542449">
        <w:t>:</w:t>
      </w:r>
      <w:r w:rsidR="00414E23" w:rsidRPr="00542449">
        <w:t xml:space="preserve"> Nominating_Zonta_D28@gmx.net</w:t>
      </w:r>
      <w:r w:rsidR="005F75A9" w:rsidRPr="00542449">
        <w:t xml:space="preserve">) </w:t>
      </w:r>
      <w:proofErr w:type="gramStart"/>
      <w:r w:rsidR="00FE31C1" w:rsidRPr="00542449">
        <w:t>A written</w:t>
      </w:r>
      <w:proofErr w:type="gramEnd"/>
      <w:r w:rsidR="00FE31C1" w:rsidRPr="00542449">
        <w:t xml:space="preserve"> bios should be included.</w:t>
      </w:r>
      <w:r w:rsidR="005C1C68" w:rsidRPr="00542449">
        <w:t xml:space="preserve"> Once validated, the candidate’s name will be inserted </w:t>
      </w:r>
      <w:r w:rsidR="005C1C68" w:rsidRPr="00542449">
        <w:rPr>
          <w:u w:val="single"/>
        </w:rPr>
        <w:t>after</w:t>
      </w:r>
      <w:r w:rsidR="005C1C68" w:rsidRPr="00542449">
        <w:t xml:space="preserve"> the candidates who were named to the slate.</w:t>
      </w:r>
    </w:p>
    <w:p w14:paraId="468FD7F4" w14:textId="50FBB513" w:rsidR="00A26BD1" w:rsidRDefault="00A26BD1" w:rsidP="00FD167B">
      <w:pPr>
        <w:tabs>
          <w:tab w:val="left" w:pos="473"/>
        </w:tabs>
        <w:spacing w:after="0" w:line="240" w:lineRule="auto"/>
        <w:contextualSpacing/>
        <w:rPr>
          <w:rFonts w:ascii="Arial" w:hAnsi="Arial" w:cs="Arial"/>
        </w:rPr>
      </w:pPr>
    </w:p>
    <w:p w14:paraId="635E801A" w14:textId="77777777" w:rsidR="004030BF" w:rsidRDefault="004030BF" w:rsidP="00FD167B">
      <w:pPr>
        <w:tabs>
          <w:tab w:val="left" w:pos="473"/>
        </w:tabs>
        <w:spacing w:after="0" w:line="240" w:lineRule="auto"/>
        <w:contextualSpacing/>
        <w:rPr>
          <w:rFonts w:ascii="Arial" w:hAnsi="Arial" w:cs="Arial"/>
        </w:rPr>
      </w:pPr>
    </w:p>
    <w:p w14:paraId="5DD2683F" w14:textId="77777777" w:rsidR="00417D7D" w:rsidRPr="004030BF" w:rsidRDefault="00417D7D" w:rsidP="00417D7D">
      <w:pPr>
        <w:pStyle w:val="Textkrper"/>
        <w:spacing w:before="0"/>
        <w:ind w:left="0" w:hanging="22"/>
        <w:rPr>
          <w:b/>
          <w:bCs/>
          <w:sz w:val="24"/>
          <w:szCs w:val="24"/>
        </w:rPr>
      </w:pPr>
      <w:r w:rsidRPr="004030BF">
        <w:rPr>
          <w:b/>
          <w:bCs/>
          <w:sz w:val="24"/>
          <w:szCs w:val="24"/>
        </w:rPr>
        <w:t>QUORUM AND RULES</w:t>
      </w:r>
    </w:p>
    <w:p w14:paraId="6BF61635" w14:textId="77777777" w:rsidR="00417D7D" w:rsidRPr="00FD167B" w:rsidRDefault="00417D7D" w:rsidP="00417D7D">
      <w:pPr>
        <w:tabs>
          <w:tab w:val="left" w:pos="473"/>
        </w:tabs>
        <w:spacing w:after="0" w:line="240" w:lineRule="auto"/>
        <w:rPr>
          <w:rFonts w:ascii="Arial" w:hAnsi="Arial" w:cs="Arial"/>
          <w:color w:val="000000"/>
        </w:rPr>
      </w:pPr>
    </w:p>
    <w:p w14:paraId="5ABEE531" w14:textId="77777777" w:rsidR="00417D7D" w:rsidRPr="00FD167B" w:rsidRDefault="00417D7D" w:rsidP="00417D7D">
      <w:pPr>
        <w:tabs>
          <w:tab w:val="left" w:pos="473"/>
        </w:tabs>
        <w:spacing w:after="0" w:line="240" w:lineRule="auto"/>
        <w:rPr>
          <w:rFonts w:ascii="Arial" w:hAnsi="Arial" w:cs="Arial"/>
          <w:color w:val="000000"/>
        </w:rPr>
      </w:pPr>
      <w:r w:rsidRPr="00FD167B">
        <w:rPr>
          <w:rFonts w:ascii="Arial" w:hAnsi="Arial" w:cs="Arial"/>
          <w:color w:val="000000"/>
        </w:rPr>
        <w:t xml:space="preserve">A majority of the voting members registered shall constitute a quorum. For example, if </w:t>
      </w:r>
      <w:r>
        <w:rPr>
          <w:rFonts w:ascii="Arial" w:hAnsi="Arial" w:cs="Arial"/>
          <w:color w:val="000000"/>
        </w:rPr>
        <w:t>6</w:t>
      </w:r>
      <w:r w:rsidRPr="00FD167B">
        <w:rPr>
          <w:rFonts w:ascii="Arial" w:hAnsi="Arial" w:cs="Arial"/>
          <w:color w:val="000000"/>
        </w:rPr>
        <w:t xml:space="preserve">0 voting members are registered at least </w:t>
      </w:r>
      <w:r>
        <w:rPr>
          <w:rFonts w:ascii="Arial" w:hAnsi="Arial" w:cs="Arial"/>
          <w:color w:val="000000"/>
        </w:rPr>
        <w:t>3</w:t>
      </w:r>
      <w:r w:rsidRPr="00FD167B">
        <w:rPr>
          <w:rFonts w:ascii="Arial" w:hAnsi="Arial" w:cs="Arial"/>
          <w:color w:val="000000"/>
        </w:rPr>
        <w:t>1 voting members must cast a ballot for the vote to be considered valid.</w:t>
      </w:r>
    </w:p>
    <w:p w14:paraId="686B5F0B" w14:textId="77777777" w:rsidR="00417D7D" w:rsidRPr="00FD167B" w:rsidRDefault="00417D7D" w:rsidP="00417D7D">
      <w:pPr>
        <w:tabs>
          <w:tab w:val="left" w:pos="473"/>
        </w:tabs>
        <w:spacing w:after="0" w:line="240" w:lineRule="auto"/>
        <w:rPr>
          <w:rFonts w:ascii="Arial" w:hAnsi="Arial" w:cs="Arial"/>
          <w:color w:val="000000"/>
        </w:rPr>
      </w:pPr>
    </w:p>
    <w:p w14:paraId="7A2A0574" w14:textId="77777777" w:rsidR="00417D7D" w:rsidRPr="00FD167B" w:rsidRDefault="00417D7D" w:rsidP="00417D7D">
      <w:pPr>
        <w:tabs>
          <w:tab w:val="left" w:pos="473"/>
        </w:tabs>
        <w:spacing w:after="0" w:line="240" w:lineRule="auto"/>
        <w:rPr>
          <w:rFonts w:ascii="Arial" w:hAnsi="Arial" w:cs="Arial"/>
          <w:color w:val="000000"/>
        </w:rPr>
      </w:pPr>
      <w:r w:rsidRPr="00FD167B">
        <w:rPr>
          <w:rStyle w:val="A3"/>
          <w:rFonts w:ascii="Arial" w:hAnsi="Arial" w:cs="Arial"/>
          <w:sz w:val="22"/>
          <w:szCs w:val="22"/>
        </w:rPr>
        <w:t>Voting members who cast a ballot will be considered ‘present and voting’. This number will be used to determine majority or two-thirds for passage.</w:t>
      </w:r>
      <w:r>
        <w:rPr>
          <w:rStyle w:val="A3"/>
          <w:rFonts w:ascii="Arial" w:hAnsi="Arial" w:cs="Arial"/>
          <w:sz w:val="22"/>
          <w:szCs w:val="22"/>
        </w:rPr>
        <w:t xml:space="preserve"> </w:t>
      </w:r>
    </w:p>
    <w:p w14:paraId="392038E3" w14:textId="77777777" w:rsidR="00417D7D" w:rsidRPr="005C1C68" w:rsidRDefault="00417D7D" w:rsidP="00417D7D">
      <w:pPr>
        <w:autoSpaceDE w:val="0"/>
        <w:autoSpaceDN w:val="0"/>
        <w:adjustRightInd w:val="0"/>
        <w:spacing w:after="0" w:line="240" w:lineRule="auto"/>
        <w:rPr>
          <w:rFonts w:ascii="Arial" w:hAnsi="Arial" w:cs="Arial"/>
          <w:color w:val="000000"/>
        </w:rPr>
      </w:pPr>
    </w:p>
    <w:p w14:paraId="24333F26" w14:textId="416A7825" w:rsidR="00417D7D" w:rsidRPr="00FD167B" w:rsidRDefault="00417D7D" w:rsidP="00417D7D">
      <w:pPr>
        <w:autoSpaceDE w:val="0"/>
        <w:autoSpaceDN w:val="0"/>
        <w:adjustRightInd w:val="0"/>
        <w:spacing w:after="0" w:line="240" w:lineRule="auto"/>
        <w:rPr>
          <w:rFonts w:ascii="Arial" w:hAnsi="Arial" w:cs="Arial"/>
          <w:color w:val="000000"/>
        </w:rPr>
      </w:pPr>
      <w:r w:rsidRPr="005C1C68">
        <w:rPr>
          <w:rFonts w:ascii="Arial" w:hAnsi="Arial" w:cs="Arial"/>
          <w:color w:val="000000"/>
        </w:rPr>
        <w:t>A majority vote shall be necessary for election of</w:t>
      </w:r>
      <w:r>
        <w:rPr>
          <w:rFonts w:ascii="Arial" w:hAnsi="Arial" w:cs="Arial"/>
          <w:color w:val="000000"/>
        </w:rPr>
        <w:t xml:space="preserve"> the district board members</w:t>
      </w:r>
      <w:r w:rsidRPr="005C1C68">
        <w:rPr>
          <w:rFonts w:ascii="Arial" w:hAnsi="Arial" w:cs="Arial"/>
          <w:color w:val="000000"/>
        </w:rPr>
        <w:t xml:space="preserve">. </w:t>
      </w:r>
      <w:r w:rsidR="00A142C8" w:rsidRPr="005C1C68">
        <w:rPr>
          <w:rFonts w:ascii="Arial" w:hAnsi="Arial" w:cs="Arial"/>
          <w:color w:val="000000"/>
        </w:rPr>
        <w:t>If</w:t>
      </w:r>
      <w:r w:rsidRPr="005C1C68">
        <w:rPr>
          <w:rFonts w:ascii="Arial" w:hAnsi="Arial" w:cs="Arial"/>
          <w:color w:val="000000"/>
        </w:rPr>
        <w:t xml:space="preserve"> no candidate receives a majority of the votes cast, the balloting for the office shall continue</w:t>
      </w:r>
      <w:r w:rsidR="004639E8">
        <w:rPr>
          <w:rFonts w:ascii="Arial" w:hAnsi="Arial" w:cs="Arial"/>
          <w:color w:val="000000"/>
        </w:rPr>
        <w:t xml:space="preserve"> at a time to be set after the conference</w:t>
      </w:r>
      <w:r w:rsidRPr="005C1C68">
        <w:rPr>
          <w:rFonts w:ascii="Arial" w:hAnsi="Arial" w:cs="Arial"/>
          <w:color w:val="000000"/>
        </w:rPr>
        <w:t>. Only the two candi</w:t>
      </w:r>
      <w:r w:rsidRPr="005C1C68">
        <w:rPr>
          <w:rFonts w:ascii="Arial" w:hAnsi="Arial" w:cs="Arial"/>
          <w:color w:val="000000"/>
        </w:rPr>
        <w:softHyphen/>
        <w:t xml:space="preserve">dates receiving the largest number of votes shall remain on the second ballot. </w:t>
      </w:r>
    </w:p>
    <w:p w14:paraId="5D0A50BF" w14:textId="77777777" w:rsidR="00417D7D" w:rsidRPr="00FD167B" w:rsidRDefault="00417D7D" w:rsidP="00417D7D">
      <w:pPr>
        <w:tabs>
          <w:tab w:val="left" w:pos="473"/>
        </w:tabs>
        <w:spacing w:after="0" w:line="240" w:lineRule="auto"/>
        <w:rPr>
          <w:rFonts w:ascii="Arial" w:hAnsi="Arial" w:cs="Arial"/>
          <w:color w:val="000000"/>
        </w:rPr>
      </w:pPr>
    </w:p>
    <w:p w14:paraId="6FC89536" w14:textId="3955A12B" w:rsidR="00417D7D" w:rsidRPr="00FD167B" w:rsidRDefault="00417D7D" w:rsidP="00417D7D">
      <w:pPr>
        <w:tabs>
          <w:tab w:val="left" w:pos="473"/>
        </w:tabs>
        <w:spacing w:after="0" w:line="240" w:lineRule="auto"/>
        <w:rPr>
          <w:rFonts w:ascii="Arial" w:hAnsi="Arial" w:cs="Arial"/>
          <w:color w:val="000000"/>
        </w:rPr>
      </w:pPr>
      <w:r w:rsidRPr="00FD167B">
        <w:rPr>
          <w:rStyle w:val="A3"/>
          <w:rFonts w:ascii="Arial" w:hAnsi="Arial" w:cs="Arial"/>
          <w:sz w:val="22"/>
          <w:szCs w:val="22"/>
        </w:rPr>
        <w:t xml:space="preserve">A two-thirds vote shall be necessary for a proposed amendment to pass for the </w:t>
      </w:r>
      <w:r>
        <w:rPr>
          <w:rStyle w:val="A3"/>
          <w:rFonts w:ascii="Arial" w:hAnsi="Arial" w:cs="Arial"/>
          <w:sz w:val="22"/>
          <w:szCs w:val="22"/>
        </w:rPr>
        <w:t xml:space="preserve">district </w:t>
      </w:r>
      <w:r w:rsidRPr="004639E8">
        <w:rPr>
          <w:rStyle w:val="A3"/>
          <w:rFonts w:ascii="Arial" w:hAnsi="Arial" w:cs="Arial"/>
          <w:sz w:val="22"/>
          <w:szCs w:val="22"/>
        </w:rPr>
        <w:t>bylaws/constitution/rules of procedure.</w:t>
      </w:r>
    </w:p>
    <w:p w14:paraId="7D11330C" w14:textId="77777777" w:rsidR="00417D7D" w:rsidRPr="00FD167B" w:rsidRDefault="00417D7D" w:rsidP="00417D7D">
      <w:pPr>
        <w:pStyle w:val="Default"/>
        <w:rPr>
          <w:rFonts w:ascii="Arial" w:hAnsi="Arial" w:cs="Arial"/>
          <w:sz w:val="22"/>
          <w:szCs w:val="22"/>
        </w:rPr>
      </w:pPr>
    </w:p>
    <w:p w14:paraId="17E04C12" w14:textId="77777777" w:rsidR="00417D7D" w:rsidRPr="00FD167B" w:rsidRDefault="00417D7D" w:rsidP="00417D7D">
      <w:pPr>
        <w:pStyle w:val="Pa10"/>
        <w:spacing w:line="240" w:lineRule="auto"/>
        <w:rPr>
          <w:rStyle w:val="A3"/>
          <w:rFonts w:ascii="Arial" w:hAnsi="Arial" w:cs="Arial"/>
          <w:sz w:val="22"/>
          <w:szCs w:val="22"/>
        </w:rPr>
      </w:pPr>
      <w:r w:rsidRPr="00FD167B">
        <w:rPr>
          <w:rStyle w:val="A3"/>
          <w:rFonts w:ascii="Arial" w:hAnsi="Arial" w:cs="Arial"/>
          <w:sz w:val="22"/>
          <w:szCs w:val="22"/>
        </w:rPr>
        <w:t xml:space="preserve">A majority vote shall be necessary for a </w:t>
      </w:r>
      <w:r>
        <w:rPr>
          <w:rStyle w:val="A3"/>
          <w:rFonts w:ascii="Arial" w:hAnsi="Arial" w:cs="Arial"/>
          <w:sz w:val="22"/>
          <w:szCs w:val="22"/>
        </w:rPr>
        <w:t xml:space="preserve">district </w:t>
      </w:r>
      <w:r w:rsidRPr="00FD167B">
        <w:rPr>
          <w:rStyle w:val="A3"/>
          <w:rFonts w:ascii="Arial" w:hAnsi="Arial" w:cs="Arial"/>
          <w:sz w:val="22"/>
          <w:szCs w:val="22"/>
        </w:rPr>
        <w:t>resolution to be adopted and it shall remain in effect for the biennium proposed.</w:t>
      </w:r>
    </w:p>
    <w:p w14:paraId="12D319FF" w14:textId="77777777" w:rsidR="00417D7D" w:rsidRPr="00FD167B" w:rsidRDefault="00417D7D" w:rsidP="00417D7D">
      <w:pPr>
        <w:pStyle w:val="Default"/>
        <w:rPr>
          <w:rFonts w:ascii="Arial" w:hAnsi="Arial" w:cs="Arial"/>
          <w:sz w:val="22"/>
          <w:szCs w:val="22"/>
        </w:rPr>
      </w:pPr>
    </w:p>
    <w:p w14:paraId="4798FBBE" w14:textId="77777777" w:rsidR="00417D7D" w:rsidRPr="00FD167B" w:rsidRDefault="00417D7D" w:rsidP="00417D7D">
      <w:pPr>
        <w:pStyle w:val="Default"/>
        <w:rPr>
          <w:rFonts w:ascii="Arial" w:hAnsi="Arial" w:cs="Arial"/>
          <w:sz w:val="22"/>
          <w:szCs w:val="22"/>
        </w:rPr>
      </w:pPr>
      <w:r w:rsidRPr="00FD167B">
        <w:rPr>
          <w:rFonts w:ascii="Arial" w:hAnsi="Arial" w:cs="Arial"/>
          <w:sz w:val="22"/>
          <w:szCs w:val="22"/>
        </w:rPr>
        <w:t xml:space="preserve">A majority vote shall be necessary for </w:t>
      </w:r>
      <w:r>
        <w:rPr>
          <w:rFonts w:ascii="Arial" w:hAnsi="Arial" w:cs="Arial"/>
          <w:sz w:val="22"/>
          <w:szCs w:val="22"/>
        </w:rPr>
        <w:t>submitting a proposed amendment for Bylaws of Zonta International, a proposed international resolution or other international level business</w:t>
      </w:r>
      <w:r w:rsidRPr="00FD167B">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(See Zonta International Bylaws Article XIX, SECTION 2.)</w:t>
      </w:r>
      <w:proofErr w:type="gramEnd"/>
    </w:p>
    <w:p w14:paraId="52FE7307" w14:textId="77777777" w:rsidR="00417D7D" w:rsidRPr="00FD167B" w:rsidRDefault="00417D7D" w:rsidP="00417D7D">
      <w:pPr>
        <w:pStyle w:val="Default"/>
        <w:rPr>
          <w:rFonts w:ascii="Arial" w:hAnsi="Arial" w:cs="Arial"/>
          <w:sz w:val="22"/>
          <w:szCs w:val="22"/>
        </w:rPr>
      </w:pPr>
    </w:p>
    <w:p w14:paraId="068FA691" w14:textId="77777777" w:rsidR="00417D7D" w:rsidRDefault="00417D7D" w:rsidP="00417D7D">
      <w:pPr>
        <w:pStyle w:val="Listenabsatz"/>
        <w:tabs>
          <w:tab w:val="left" w:pos="473"/>
        </w:tabs>
        <w:spacing w:before="0"/>
        <w:ind w:left="0" w:right="0" w:firstLine="0"/>
      </w:pPr>
      <w:r w:rsidRPr="00FD167B">
        <w:t xml:space="preserve">The members of the </w:t>
      </w:r>
      <w:r>
        <w:t xml:space="preserve">district </w:t>
      </w:r>
      <w:r w:rsidRPr="00FD167B">
        <w:t>Bylaws and Resolutions Committee will prepare the report of the Committee as soon as possible after the voting period has concluded and all the votes have been</w:t>
      </w:r>
      <w:r w:rsidRPr="00FD167B">
        <w:rPr>
          <w:spacing w:val="-17"/>
        </w:rPr>
        <w:t xml:space="preserve"> </w:t>
      </w:r>
      <w:r w:rsidRPr="00FD167B">
        <w:t>tabulated.</w:t>
      </w:r>
    </w:p>
    <w:p w14:paraId="4FF5C60B" w14:textId="77777777" w:rsidR="00417D7D" w:rsidRDefault="00417D7D" w:rsidP="00417D7D">
      <w:pPr>
        <w:pStyle w:val="Listenabsatz"/>
        <w:tabs>
          <w:tab w:val="left" w:pos="473"/>
        </w:tabs>
        <w:spacing w:before="0"/>
        <w:ind w:left="0" w:right="0" w:firstLine="0"/>
      </w:pPr>
    </w:p>
    <w:p w14:paraId="22BB64C5" w14:textId="71F5A83E" w:rsidR="00417D7D" w:rsidRDefault="00417D7D" w:rsidP="00417D7D">
      <w:pPr>
        <w:pStyle w:val="Listenabsatz"/>
        <w:tabs>
          <w:tab w:val="left" w:pos="473"/>
        </w:tabs>
        <w:spacing w:before="0"/>
        <w:ind w:left="0" w:right="0" w:firstLine="0"/>
      </w:pPr>
      <w:r>
        <w:t>The district governor must submit any district approved proposed amendment for Bylaws of Zonta International, a proposed international resolution or other international level business to the Zonta International Bylaws and Resolution Committee within 30 days of the conclusion of the district conference.</w:t>
      </w:r>
    </w:p>
    <w:p w14:paraId="784448D5" w14:textId="77777777" w:rsidR="00417D7D" w:rsidRDefault="00417D7D" w:rsidP="00417D7D">
      <w:pPr>
        <w:pStyle w:val="Listenabsatz"/>
        <w:tabs>
          <w:tab w:val="left" w:pos="473"/>
        </w:tabs>
        <w:spacing w:before="0"/>
        <w:ind w:left="0" w:right="0" w:firstLine="0"/>
      </w:pPr>
    </w:p>
    <w:p w14:paraId="098D15EE" w14:textId="77777777" w:rsidR="00F408EB" w:rsidRDefault="00F408EB" w:rsidP="00FD167B">
      <w:pPr>
        <w:tabs>
          <w:tab w:val="left" w:pos="473"/>
        </w:tabs>
        <w:spacing w:after="0" w:line="240" w:lineRule="auto"/>
        <w:contextualSpacing/>
        <w:rPr>
          <w:rFonts w:ascii="Arial" w:hAnsi="Arial" w:cs="Arial"/>
          <w:b/>
          <w:bCs/>
          <w:sz w:val="24"/>
          <w:szCs w:val="24"/>
        </w:rPr>
      </w:pPr>
    </w:p>
    <w:p w14:paraId="7B643F8A" w14:textId="77777777" w:rsidR="00F408EB" w:rsidRDefault="00F408EB" w:rsidP="00FD167B">
      <w:pPr>
        <w:tabs>
          <w:tab w:val="left" w:pos="473"/>
        </w:tabs>
        <w:spacing w:after="0" w:line="240" w:lineRule="auto"/>
        <w:contextualSpacing/>
        <w:rPr>
          <w:rFonts w:ascii="Arial" w:hAnsi="Arial" w:cs="Arial"/>
          <w:b/>
          <w:bCs/>
          <w:sz w:val="24"/>
          <w:szCs w:val="24"/>
        </w:rPr>
      </w:pPr>
    </w:p>
    <w:p w14:paraId="090B67C8" w14:textId="77777777" w:rsidR="006F7D85" w:rsidRDefault="006F7D85">
      <w:pPr>
        <w:rPr>
          <w:rFonts w:ascii="Arial" w:hAnsi="Arial" w:cs="Arial"/>
          <w:b/>
          <w:bCs/>
          <w:sz w:val="24"/>
          <w:szCs w:val="24"/>
        </w:rPr>
      </w:pPr>
      <w:r>
        <w:rPr>
          <w:rFonts w:ascii="Arial" w:hAnsi="Arial" w:cs="Arial"/>
          <w:b/>
          <w:bCs/>
          <w:sz w:val="24"/>
          <w:szCs w:val="24"/>
        </w:rPr>
        <w:br w:type="page"/>
      </w:r>
    </w:p>
    <w:p w14:paraId="7D521294" w14:textId="0DC2E658" w:rsidR="001A1692" w:rsidRPr="004030BF" w:rsidRDefault="001A1692" w:rsidP="00FD167B">
      <w:pPr>
        <w:tabs>
          <w:tab w:val="left" w:pos="473"/>
        </w:tabs>
        <w:spacing w:after="0" w:line="240" w:lineRule="auto"/>
        <w:contextualSpacing/>
        <w:rPr>
          <w:rFonts w:ascii="Arial" w:hAnsi="Arial" w:cs="Arial"/>
          <w:b/>
          <w:bCs/>
          <w:sz w:val="24"/>
          <w:szCs w:val="24"/>
        </w:rPr>
      </w:pPr>
      <w:r w:rsidRPr="004030BF">
        <w:rPr>
          <w:rFonts w:ascii="Arial" w:hAnsi="Arial" w:cs="Arial"/>
          <w:b/>
          <w:bCs/>
          <w:sz w:val="24"/>
          <w:szCs w:val="24"/>
        </w:rPr>
        <w:lastRenderedPageBreak/>
        <w:t>ELECTI</w:t>
      </w:r>
      <w:r w:rsidR="00A26BD1" w:rsidRPr="004030BF">
        <w:rPr>
          <w:rFonts w:ascii="Arial" w:hAnsi="Arial" w:cs="Arial"/>
          <w:b/>
          <w:bCs/>
          <w:sz w:val="24"/>
          <w:szCs w:val="24"/>
        </w:rPr>
        <w:t>ONS VOTING</w:t>
      </w:r>
    </w:p>
    <w:p w14:paraId="141F3B5D" w14:textId="2218A2F2" w:rsidR="001A1692" w:rsidRPr="00FD167B" w:rsidRDefault="001A1692" w:rsidP="00FD167B">
      <w:pPr>
        <w:tabs>
          <w:tab w:val="left" w:pos="473"/>
        </w:tabs>
        <w:spacing w:after="0" w:line="240" w:lineRule="auto"/>
        <w:contextualSpacing/>
        <w:rPr>
          <w:rFonts w:ascii="Arial" w:hAnsi="Arial" w:cs="Arial"/>
        </w:rPr>
      </w:pPr>
    </w:p>
    <w:p w14:paraId="6972EEF7" w14:textId="39171F15" w:rsidR="00A142C8" w:rsidRDefault="0086523D" w:rsidP="00A142C8">
      <w:pPr>
        <w:tabs>
          <w:tab w:val="left" w:pos="473"/>
        </w:tabs>
        <w:spacing w:after="0" w:line="240" w:lineRule="auto"/>
        <w:contextualSpacing/>
        <w:rPr>
          <w:rFonts w:ascii="Arial" w:hAnsi="Arial" w:cs="Arial"/>
        </w:rPr>
      </w:pPr>
      <w:bookmarkStart w:id="3" w:name="_Hlk69629595"/>
      <w:r>
        <w:rPr>
          <w:rFonts w:ascii="Arial" w:hAnsi="Arial" w:cs="Arial"/>
        </w:rPr>
        <w:t xml:space="preserve">Election voting will take place </w:t>
      </w:r>
      <w:r w:rsidR="00052A3E" w:rsidRPr="004639E8">
        <w:rPr>
          <w:rFonts w:ascii="Arial" w:hAnsi="Arial" w:cs="Arial"/>
        </w:rPr>
        <w:t>the day</w:t>
      </w:r>
      <w:r w:rsidRPr="004639E8">
        <w:rPr>
          <w:rFonts w:ascii="Arial" w:hAnsi="Arial" w:cs="Arial"/>
        </w:rPr>
        <w:t xml:space="preserve"> of the </w:t>
      </w:r>
      <w:r w:rsidR="00105F05" w:rsidRPr="004639E8">
        <w:rPr>
          <w:rFonts w:ascii="Arial" w:hAnsi="Arial" w:cs="Arial"/>
        </w:rPr>
        <w:t>Electronic</w:t>
      </w:r>
      <w:r w:rsidR="00283AD3" w:rsidRPr="004639E8">
        <w:rPr>
          <w:rFonts w:ascii="Arial" w:hAnsi="Arial" w:cs="Arial"/>
        </w:rPr>
        <w:t xml:space="preserve"> </w:t>
      </w:r>
      <w:r w:rsidRPr="004639E8">
        <w:rPr>
          <w:rFonts w:ascii="Arial" w:hAnsi="Arial" w:cs="Arial"/>
        </w:rPr>
        <w:t>District Conference</w:t>
      </w:r>
      <w:r w:rsidR="00283AD3" w:rsidRPr="004639E8">
        <w:rPr>
          <w:rFonts w:ascii="Arial" w:hAnsi="Arial" w:cs="Arial"/>
        </w:rPr>
        <w:t xml:space="preserve"> (platform</w:t>
      </w:r>
      <w:r w:rsidR="00283AD3">
        <w:rPr>
          <w:rFonts w:ascii="Arial" w:hAnsi="Arial" w:cs="Arial"/>
        </w:rPr>
        <w:t xml:space="preserve"> </w:t>
      </w:r>
      <w:hyperlink r:id="rId11" w:history="1">
        <w:r w:rsidR="00283AD3" w:rsidRPr="002D0C56">
          <w:rPr>
            <w:rStyle w:val="Hyperlink"/>
            <w:rFonts w:ascii="Arial" w:hAnsi="Arial" w:cs="Arial"/>
          </w:rPr>
          <w:t>https://zoom.us</w:t>
        </w:r>
      </w:hyperlink>
      <w:r w:rsidR="00283AD3">
        <w:rPr>
          <w:rFonts w:ascii="Arial" w:hAnsi="Arial" w:cs="Arial"/>
        </w:rPr>
        <w:t>)</w:t>
      </w:r>
      <w:r>
        <w:rPr>
          <w:rFonts w:ascii="Arial" w:hAnsi="Arial" w:cs="Arial"/>
        </w:rPr>
        <w:t>.</w:t>
      </w:r>
      <w:r w:rsidR="00A142C8" w:rsidRPr="00A142C8">
        <w:rPr>
          <w:rFonts w:ascii="Arial" w:hAnsi="Arial" w:cs="Arial"/>
        </w:rPr>
        <w:t xml:space="preserve"> </w:t>
      </w:r>
      <w:r w:rsidR="00A142C8">
        <w:rPr>
          <w:rFonts w:ascii="Arial" w:hAnsi="Arial" w:cs="Arial"/>
        </w:rPr>
        <w:t xml:space="preserve">The </w:t>
      </w:r>
      <w:r w:rsidR="00283AD3">
        <w:rPr>
          <w:rFonts w:ascii="Arial" w:hAnsi="Arial" w:cs="Arial"/>
        </w:rPr>
        <w:t xml:space="preserve">elections </w:t>
      </w:r>
      <w:r w:rsidR="00A142C8">
        <w:rPr>
          <w:rFonts w:ascii="Arial" w:hAnsi="Arial" w:cs="Arial"/>
        </w:rPr>
        <w:t xml:space="preserve">voting platform being used is </w:t>
      </w:r>
      <w:hyperlink r:id="rId12" w:history="1">
        <w:r w:rsidR="00283AD3" w:rsidRPr="002D0C56">
          <w:rPr>
            <w:rStyle w:val="Hyperlink"/>
            <w:rFonts w:ascii="Arial" w:hAnsi="Arial" w:cs="Arial"/>
          </w:rPr>
          <w:t>https://de.surveymonkey.com/</w:t>
        </w:r>
      </w:hyperlink>
      <w:r w:rsidR="007C0B6E">
        <w:rPr>
          <w:rFonts w:ascii="Arial" w:hAnsi="Arial" w:cs="Arial"/>
        </w:rPr>
        <w:t xml:space="preserve"> .</w:t>
      </w:r>
    </w:p>
    <w:p w14:paraId="2D2A4B14" w14:textId="77777777" w:rsidR="00A26BD1" w:rsidRPr="00FD167B" w:rsidRDefault="00A26BD1" w:rsidP="00FD167B">
      <w:pPr>
        <w:pStyle w:val="Listenabsatz"/>
        <w:tabs>
          <w:tab w:val="left" w:pos="473"/>
        </w:tabs>
        <w:spacing w:before="0"/>
        <w:ind w:left="0" w:right="0" w:firstLine="0"/>
      </w:pPr>
    </w:p>
    <w:p w14:paraId="262FED7D" w14:textId="1148272E" w:rsidR="001A1692" w:rsidRPr="00FD167B" w:rsidRDefault="001A1692" w:rsidP="00FD167B">
      <w:pPr>
        <w:tabs>
          <w:tab w:val="left" w:pos="473"/>
        </w:tabs>
        <w:spacing w:after="0" w:line="240" w:lineRule="auto"/>
        <w:contextualSpacing/>
        <w:rPr>
          <w:rFonts w:ascii="Arial" w:hAnsi="Arial" w:cs="Arial"/>
        </w:rPr>
      </w:pPr>
      <w:r w:rsidRPr="00FD167B">
        <w:rPr>
          <w:rFonts w:ascii="Arial" w:hAnsi="Arial" w:cs="Arial"/>
        </w:rPr>
        <w:t xml:space="preserve">The </w:t>
      </w:r>
      <w:r w:rsidR="006F7D85">
        <w:rPr>
          <w:rFonts w:ascii="Arial" w:hAnsi="Arial" w:cs="Arial"/>
        </w:rPr>
        <w:t>Nominating</w:t>
      </w:r>
      <w:r w:rsidRPr="00FD167B">
        <w:rPr>
          <w:rFonts w:ascii="Arial" w:hAnsi="Arial" w:cs="Arial"/>
        </w:rPr>
        <w:t xml:space="preserve"> Committee supervises the </w:t>
      </w:r>
      <w:r w:rsidR="003D40A0" w:rsidRPr="00FD167B">
        <w:rPr>
          <w:rFonts w:ascii="Arial" w:hAnsi="Arial" w:cs="Arial"/>
        </w:rPr>
        <w:t>setup</w:t>
      </w:r>
      <w:r w:rsidRPr="00FD167B">
        <w:rPr>
          <w:rFonts w:ascii="Arial" w:hAnsi="Arial" w:cs="Arial"/>
        </w:rPr>
        <w:t xml:space="preserve"> of the elections and voting platform</w:t>
      </w:r>
      <w:r w:rsidR="00A26BD1" w:rsidRPr="00FD167B">
        <w:rPr>
          <w:rFonts w:ascii="Arial" w:hAnsi="Arial" w:cs="Arial"/>
        </w:rPr>
        <w:t xml:space="preserve"> and </w:t>
      </w:r>
      <w:r w:rsidR="0086523D">
        <w:rPr>
          <w:rFonts w:ascii="Arial" w:hAnsi="Arial" w:cs="Arial"/>
        </w:rPr>
        <w:t xml:space="preserve">will </w:t>
      </w:r>
      <w:r w:rsidR="00A26BD1" w:rsidRPr="00FD167B">
        <w:rPr>
          <w:rFonts w:ascii="Arial" w:hAnsi="Arial" w:cs="Arial"/>
        </w:rPr>
        <w:t>provide delegates with sample ballots</w:t>
      </w:r>
      <w:r w:rsidR="003D40A0">
        <w:rPr>
          <w:rFonts w:ascii="Arial" w:hAnsi="Arial" w:cs="Arial"/>
        </w:rPr>
        <w:t xml:space="preserve"> that can be printed out as a guide sheet</w:t>
      </w:r>
      <w:r w:rsidR="003E30B9" w:rsidRPr="00FD167B">
        <w:rPr>
          <w:rFonts w:ascii="Arial" w:hAnsi="Arial" w:cs="Arial"/>
        </w:rPr>
        <w:t xml:space="preserve"> prior to the opening of online voting</w:t>
      </w:r>
      <w:r w:rsidR="00A26BD1" w:rsidRPr="004639E8">
        <w:rPr>
          <w:rFonts w:ascii="Arial" w:hAnsi="Arial" w:cs="Arial"/>
        </w:rPr>
        <w:t>.</w:t>
      </w:r>
      <w:r w:rsidR="00283AD3" w:rsidRPr="004639E8">
        <w:rPr>
          <w:rFonts w:ascii="Arial" w:hAnsi="Arial" w:cs="Arial"/>
        </w:rPr>
        <w:t xml:space="preserve"> Alternatively, they can be used in the event of unexpected technical problems and posted via email to</w:t>
      </w:r>
      <w:r w:rsidR="006F7D85">
        <w:rPr>
          <w:rFonts w:ascii="Arial" w:hAnsi="Arial" w:cs="Arial"/>
        </w:rPr>
        <w:t xml:space="preserve"> Chair Nomination</w:t>
      </w:r>
      <w:r w:rsidR="005F75A9">
        <w:rPr>
          <w:rFonts w:ascii="Arial" w:hAnsi="Arial" w:cs="Arial"/>
        </w:rPr>
        <w:t xml:space="preserve"> </w:t>
      </w:r>
      <w:r w:rsidR="00414E23">
        <w:rPr>
          <w:rFonts w:ascii="Arial" w:hAnsi="Arial" w:cs="Arial"/>
        </w:rPr>
        <w:t>Committee</w:t>
      </w:r>
      <w:r w:rsidR="00283AD3" w:rsidRPr="004639E8">
        <w:rPr>
          <w:rFonts w:ascii="Arial" w:hAnsi="Arial" w:cs="Arial"/>
        </w:rPr>
        <w:t xml:space="preserve"> </w:t>
      </w:r>
      <w:r w:rsidR="00283AD3" w:rsidRPr="007C496C">
        <w:rPr>
          <w:rFonts w:ascii="Arial" w:hAnsi="Arial" w:cs="Arial"/>
          <w:highlight w:val="yellow"/>
        </w:rPr>
        <w:t>[</w:t>
      </w:r>
      <w:r w:rsidR="00414E23" w:rsidRPr="00414E23">
        <w:rPr>
          <w:rFonts w:ascii="Arial" w:hAnsi="Arial" w:cs="Arial"/>
          <w:highlight w:val="yellow"/>
        </w:rPr>
        <w:t>Nominating_Zonta_D28@gmx.net</w:t>
      </w:r>
      <w:r w:rsidR="00283AD3" w:rsidRPr="00F168E6">
        <w:rPr>
          <w:rFonts w:ascii="Arial" w:hAnsi="Arial" w:cs="Arial"/>
          <w:highlight w:val="yellow"/>
        </w:rPr>
        <w:t>].</w:t>
      </w:r>
    </w:p>
    <w:p w14:paraId="0112FFDF" w14:textId="77777777" w:rsidR="001A1692" w:rsidRPr="00FD167B" w:rsidRDefault="001A1692" w:rsidP="00FD167B">
      <w:pPr>
        <w:tabs>
          <w:tab w:val="left" w:pos="473"/>
        </w:tabs>
        <w:spacing w:after="0" w:line="240" w:lineRule="auto"/>
        <w:contextualSpacing/>
        <w:rPr>
          <w:rFonts w:ascii="Arial" w:hAnsi="Arial" w:cs="Arial"/>
        </w:rPr>
      </w:pPr>
    </w:p>
    <w:p w14:paraId="128D893D" w14:textId="1C25F1AD" w:rsidR="00A142C8" w:rsidRPr="00FD167B" w:rsidRDefault="00A142C8" w:rsidP="00A142C8">
      <w:pPr>
        <w:tabs>
          <w:tab w:val="left" w:pos="473"/>
        </w:tabs>
        <w:spacing w:after="0" w:line="240" w:lineRule="auto"/>
        <w:contextualSpacing/>
        <w:rPr>
          <w:rFonts w:ascii="Arial" w:hAnsi="Arial" w:cs="Arial"/>
        </w:rPr>
      </w:pPr>
      <w:r>
        <w:rPr>
          <w:rFonts w:ascii="Arial" w:hAnsi="Arial" w:cs="Arial"/>
        </w:rPr>
        <w:t xml:space="preserve">The voting </w:t>
      </w:r>
      <w:r w:rsidRPr="00FD167B">
        <w:rPr>
          <w:rFonts w:ascii="Arial" w:hAnsi="Arial" w:cs="Arial"/>
        </w:rPr>
        <w:t xml:space="preserve">period </w:t>
      </w:r>
      <w:r>
        <w:rPr>
          <w:rFonts w:ascii="Arial" w:hAnsi="Arial" w:cs="Arial"/>
        </w:rPr>
        <w:t xml:space="preserve">will open on </w:t>
      </w:r>
      <w:r w:rsidR="00052A3E">
        <w:rPr>
          <w:rFonts w:ascii="Arial" w:hAnsi="Arial" w:cs="Arial"/>
        </w:rPr>
        <w:t xml:space="preserve">25 September 2021, at 8 a.m. and </w:t>
      </w:r>
      <w:r w:rsidR="00052A3E" w:rsidRPr="00FD167B">
        <w:rPr>
          <w:rFonts w:ascii="Arial" w:hAnsi="Arial" w:cs="Arial"/>
        </w:rPr>
        <w:t xml:space="preserve">close on </w:t>
      </w:r>
      <w:r w:rsidR="00052A3E">
        <w:rPr>
          <w:rFonts w:ascii="Arial" w:hAnsi="Arial" w:cs="Arial"/>
        </w:rPr>
        <w:t>25 September</w:t>
      </w:r>
      <w:r w:rsidR="007C496C">
        <w:rPr>
          <w:rFonts w:ascii="Arial" w:hAnsi="Arial" w:cs="Arial"/>
        </w:rPr>
        <w:t xml:space="preserve"> </w:t>
      </w:r>
      <w:r w:rsidR="00052A3E">
        <w:rPr>
          <w:rFonts w:ascii="Arial" w:hAnsi="Arial" w:cs="Arial"/>
        </w:rPr>
        <w:t>2021 at</w:t>
      </w:r>
      <w:r w:rsidR="004639E8">
        <w:rPr>
          <w:rFonts w:ascii="Arial" w:hAnsi="Arial" w:cs="Arial"/>
        </w:rPr>
        <w:t xml:space="preserve"> 2 p.m.</w:t>
      </w:r>
      <w:r w:rsidR="007C496C">
        <w:rPr>
          <w:rFonts w:ascii="Arial" w:hAnsi="Arial" w:cs="Arial"/>
        </w:rPr>
        <w:t>;</w:t>
      </w:r>
      <w:r w:rsidR="00052A3E">
        <w:rPr>
          <w:rFonts w:ascii="Arial" w:hAnsi="Arial" w:cs="Arial"/>
        </w:rPr>
        <w:t xml:space="preserve"> </w:t>
      </w:r>
      <w:r w:rsidRPr="00FD167B">
        <w:rPr>
          <w:rFonts w:ascii="Arial" w:hAnsi="Arial" w:cs="Arial"/>
        </w:rPr>
        <w:t xml:space="preserve">but may be extended </w:t>
      </w:r>
      <w:r>
        <w:rPr>
          <w:rFonts w:ascii="Arial" w:hAnsi="Arial" w:cs="Arial"/>
        </w:rPr>
        <w:t xml:space="preserve">based </w:t>
      </w:r>
      <w:r w:rsidRPr="00FD167B">
        <w:rPr>
          <w:rFonts w:ascii="Arial" w:hAnsi="Arial" w:cs="Arial"/>
        </w:rPr>
        <w:t xml:space="preserve">on the recommendation of the </w:t>
      </w:r>
      <w:r>
        <w:rPr>
          <w:rFonts w:ascii="Arial" w:hAnsi="Arial" w:cs="Arial"/>
        </w:rPr>
        <w:t>Elections C</w:t>
      </w:r>
      <w:r w:rsidRPr="00FD167B">
        <w:rPr>
          <w:rFonts w:ascii="Arial" w:hAnsi="Arial" w:cs="Arial"/>
        </w:rPr>
        <w:t>ommittee</w:t>
      </w:r>
      <w:r>
        <w:rPr>
          <w:rFonts w:ascii="Arial" w:hAnsi="Arial" w:cs="Arial"/>
        </w:rPr>
        <w:t xml:space="preserve"> if a quorum still needs to be achieved</w:t>
      </w:r>
      <w:r w:rsidRPr="00FD167B">
        <w:rPr>
          <w:rFonts w:ascii="Arial" w:hAnsi="Arial" w:cs="Arial"/>
        </w:rPr>
        <w:t>.</w:t>
      </w:r>
    </w:p>
    <w:p w14:paraId="4CDC701A" w14:textId="77777777" w:rsidR="00A142C8" w:rsidRDefault="00A142C8" w:rsidP="00A142C8">
      <w:pPr>
        <w:tabs>
          <w:tab w:val="left" w:pos="473"/>
        </w:tabs>
        <w:spacing w:after="0" w:line="240" w:lineRule="auto"/>
        <w:contextualSpacing/>
        <w:rPr>
          <w:rFonts w:ascii="Arial" w:hAnsi="Arial" w:cs="Arial"/>
        </w:rPr>
      </w:pPr>
    </w:p>
    <w:p w14:paraId="409DB081" w14:textId="1915D73E" w:rsidR="00A26BD1" w:rsidRDefault="00A26BD1" w:rsidP="00FD167B">
      <w:pPr>
        <w:pStyle w:val="Listenabsatz"/>
        <w:tabs>
          <w:tab w:val="left" w:pos="473"/>
        </w:tabs>
        <w:spacing w:before="0"/>
        <w:ind w:left="0" w:right="0" w:firstLine="0"/>
      </w:pPr>
      <w:r w:rsidRPr="00FD167B">
        <w:t xml:space="preserve">The members of the Elections Committee will prepare the report of the Committee as soon as possible after the </w:t>
      </w:r>
      <w:r w:rsidR="003E30B9" w:rsidRPr="00FD167B">
        <w:t xml:space="preserve">voting period has concluded </w:t>
      </w:r>
      <w:r w:rsidRPr="00FD167B">
        <w:t>and all the votes have been</w:t>
      </w:r>
      <w:r w:rsidRPr="00FD167B">
        <w:rPr>
          <w:spacing w:val="-17"/>
        </w:rPr>
        <w:t xml:space="preserve"> </w:t>
      </w:r>
      <w:r w:rsidRPr="00FD167B">
        <w:t>tabulated.</w:t>
      </w:r>
    </w:p>
    <w:p w14:paraId="75EF34CB" w14:textId="74C956B0" w:rsidR="0086523D" w:rsidRDefault="0086523D" w:rsidP="00FD167B">
      <w:pPr>
        <w:pStyle w:val="Listenabsatz"/>
        <w:tabs>
          <w:tab w:val="left" w:pos="473"/>
        </w:tabs>
        <w:spacing w:before="0"/>
        <w:ind w:left="0" w:right="0" w:firstLine="0"/>
      </w:pPr>
    </w:p>
    <w:p w14:paraId="6B0FA362" w14:textId="79ABD6D7" w:rsidR="0086523D" w:rsidRPr="00FD167B" w:rsidRDefault="0086523D" w:rsidP="00FD167B">
      <w:pPr>
        <w:pStyle w:val="Listenabsatz"/>
        <w:tabs>
          <w:tab w:val="left" w:pos="473"/>
        </w:tabs>
        <w:spacing w:before="0"/>
        <w:ind w:left="0" w:right="0" w:firstLine="0"/>
      </w:pPr>
      <w:r>
        <w:t>The results of the election will be disclosed at</w:t>
      </w:r>
      <w:r w:rsidR="00A142C8">
        <w:t xml:space="preserve"> the live</w:t>
      </w:r>
      <w:r>
        <w:t xml:space="preserve"> District Conference and </w:t>
      </w:r>
      <w:r w:rsidRPr="004639E8">
        <w:t>published in the district newsletter.</w:t>
      </w:r>
    </w:p>
    <w:bookmarkEnd w:id="3"/>
    <w:p w14:paraId="59694AD5" w14:textId="3768A7BE" w:rsidR="00FD167B" w:rsidRPr="00FD167B" w:rsidRDefault="00FD167B" w:rsidP="00FD167B">
      <w:pPr>
        <w:pStyle w:val="Listenabsatz"/>
        <w:tabs>
          <w:tab w:val="left" w:pos="473"/>
        </w:tabs>
        <w:spacing w:before="0"/>
        <w:ind w:left="0" w:right="0" w:firstLine="0"/>
      </w:pPr>
    </w:p>
    <w:p w14:paraId="3307194B" w14:textId="3262184E" w:rsidR="00417D7D" w:rsidRDefault="00417D7D" w:rsidP="00FD167B">
      <w:pPr>
        <w:tabs>
          <w:tab w:val="left" w:pos="473"/>
        </w:tabs>
        <w:spacing w:after="0" w:line="240" w:lineRule="auto"/>
        <w:contextualSpacing/>
        <w:rPr>
          <w:rFonts w:ascii="Arial" w:hAnsi="Arial" w:cs="Arial"/>
        </w:rPr>
      </w:pPr>
    </w:p>
    <w:p w14:paraId="784B3BCE" w14:textId="4190ED4A" w:rsidR="00417D7D" w:rsidRPr="004030BF" w:rsidRDefault="00417D7D" w:rsidP="00FD167B">
      <w:pPr>
        <w:tabs>
          <w:tab w:val="left" w:pos="473"/>
        </w:tabs>
        <w:spacing w:after="0" w:line="240" w:lineRule="auto"/>
        <w:contextualSpacing/>
        <w:rPr>
          <w:rFonts w:ascii="Arial" w:hAnsi="Arial" w:cs="Arial"/>
          <w:b/>
          <w:bCs/>
          <w:sz w:val="24"/>
          <w:szCs w:val="24"/>
        </w:rPr>
      </w:pPr>
      <w:r w:rsidRPr="004030BF">
        <w:rPr>
          <w:rFonts w:ascii="Arial" w:hAnsi="Arial" w:cs="Arial"/>
          <w:b/>
          <w:bCs/>
          <w:sz w:val="24"/>
          <w:szCs w:val="24"/>
        </w:rPr>
        <w:t>DISTRICT BUSINESS</w:t>
      </w:r>
    </w:p>
    <w:p w14:paraId="6FEC0779" w14:textId="4CE793C2" w:rsidR="00417D7D" w:rsidRPr="005F3375" w:rsidRDefault="00417D7D" w:rsidP="00FD167B">
      <w:pPr>
        <w:tabs>
          <w:tab w:val="left" w:pos="473"/>
        </w:tabs>
        <w:spacing w:after="0" w:line="240" w:lineRule="auto"/>
        <w:contextualSpacing/>
        <w:rPr>
          <w:rFonts w:ascii="Arial" w:hAnsi="Arial" w:cs="Arial"/>
        </w:rPr>
      </w:pPr>
    </w:p>
    <w:p w14:paraId="11DA2223" w14:textId="742C64AA" w:rsidR="005F3375" w:rsidRDefault="00D30C14" w:rsidP="00FD167B">
      <w:pPr>
        <w:tabs>
          <w:tab w:val="left" w:pos="473"/>
        </w:tabs>
        <w:spacing w:after="0" w:line="240" w:lineRule="auto"/>
        <w:contextualSpacing/>
        <w:rPr>
          <w:rFonts w:ascii="Arial" w:hAnsi="Arial" w:cs="Arial"/>
        </w:rPr>
      </w:pPr>
      <w:r>
        <w:rPr>
          <w:rFonts w:ascii="Arial" w:hAnsi="Arial" w:cs="Arial"/>
        </w:rPr>
        <w:t xml:space="preserve">To increase efficiency, the district business will be managed by </w:t>
      </w:r>
      <w:r w:rsidR="005B4ABA">
        <w:rPr>
          <w:rFonts w:ascii="Arial" w:hAnsi="Arial" w:cs="Arial"/>
        </w:rPr>
        <w:t xml:space="preserve">1) </w:t>
      </w:r>
      <w:r>
        <w:rPr>
          <w:rFonts w:ascii="Arial" w:hAnsi="Arial" w:cs="Arial"/>
        </w:rPr>
        <w:t xml:space="preserve">a call for unanimous consent or </w:t>
      </w:r>
      <w:r w:rsidR="005B4ABA">
        <w:rPr>
          <w:rFonts w:ascii="Arial" w:hAnsi="Arial" w:cs="Arial"/>
        </w:rPr>
        <w:t xml:space="preserve">2) </w:t>
      </w:r>
      <w:r>
        <w:rPr>
          <w:rFonts w:ascii="Arial" w:hAnsi="Arial" w:cs="Arial"/>
        </w:rPr>
        <w:t>by a vote of all delegates. The follow chart indicates how the district will approach these items</w:t>
      </w:r>
      <w:r w:rsidR="005B4ABA">
        <w:rPr>
          <w:rFonts w:ascii="Arial" w:hAnsi="Arial" w:cs="Arial"/>
        </w:rPr>
        <w:t>.</w:t>
      </w:r>
    </w:p>
    <w:p w14:paraId="1780D0CA" w14:textId="77777777" w:rsidR="00A142C8" w:rsidRDefault="00A142C8" w:rsidP="00FD167B">
      <w:pPr>
        <w:tabs>
          <w:tab w:val="left" w:pos="473"/>
        </w:tabs>
        <w:spacing w:after="0" w:line="240" w:lineRule="auto"/>
        <w:contextualSpacing/>
        <w:rPr>
          <w:rFonts w:ascii="Arial" w:hAnsi="Arial" w:cs="Arial"/>
        </w:rPr>
      </w:pPr>
    </w:p>
    <w:p w14:paraId="75318DA3" w14:textId="09139FC1" w:rsidR="00993A2A" w:rsidRDefault="00993A2A" w:rsidP="00FD167B">
      <w:pPr>
        <w:tabs>
          <w:tab w:val="left" w:pos="473"/>
        </w:tabs>
        <w:spacing w:after="0" w:line="240" w:lineRule="auto"/>
        <w:contextualSpacing/>
        <w:rPr>
          <w:rFonts w:ascii="Arial" w:hAnsi="Arial" w:cs="Arial"/>
        </w:rPr>
      </w:pPr>
    </w:p>
    <w:tbl>
      <w:tblPr>
        <w:tblStyle w:val="Tabellenraster"/>
        <w:tblW w:w="0" w:type="auto"/>
        <w:tblInd w:w="355" w:type="dxa"/>
        <w:tblLook w:val="04A0" w:firstRow="1" w:lastRow="0" w:firstColumn="1" w:lastColumn="0" w:noHBand="0" w:noVBand="1"/>
      </w:tblPr>
      <w:tblGrid>
        <w:gridCol w:w="4045"/>
        <w:gridCol w:w="5176"/>
      </w:tblGrid>
      <w:tr w:rsidR="00993A2A" w14:paraId="02362CAB" w14:textId="77777777" w:rsidTr="00D30C14">
        <w:tc>
          <w:tcPr>
            <w:tcW w:w="4140" w:type="dxa"/>
          </w:tcPr>
          <w:p w14:paraId="346851E2" w14:textId="42A79248" w:rsidR="00993A2A" w:rsidRDefault="00D30C14" w:rsidP="00FD167B">
            <w:pPr>
              <w:tabs>
                <w:tab w:val="left" w:pos="473"/>
              </w:tabs>
              <w:contextualSpacing/>
              <w:rPr>
                <w:rFonts w:ascii="Arial" w:hAnsi="Arial" w:cs="Arial"/>
              </w:rPr>
            </w:pPr>
            <w:r>
              <w:rPr>
                <w:rFonts w:ascii="Arial" w:hAnsi="Arial" w:cs="Arial"/>
              </w:rPr>
              <w:t>Adopt/accept by</w:t>
            </w:r>
            <w:r w:rsidR="00993A2A">
              <w:rPr>
                <w:rFonts w:ascii="Arial" w:hAnsi="Arial" w:cs="Arial"/>
              </w:rPr>
              <w:t xml:space="preserve"> unanimous consent</w:t>
            </w:r>
          </w:p>
        </w:tc>
        <w:tc>
          <w:tcPr>
            <w:tcW w:w="5310" w:type="dxa"/>
          </w:tcPr>
          <w:p w14:paraId="211A1F79" w14:textId="0D8E4555" w:rsidR="00993A2A" w:rsidRDefault="00D30C14" w:rsidP="00FD167B">
            <w:pPr>
              <w:tabs>
                <w:tab w:val="left" w:pos="473"/>
              </w:tabs>
              <w:contextualSpacing/>
              <w:rPr>
                <w:rFonts w:ascii="Arial" w:hAnsi="Arial" w:cs="Arial"/>
              </w:rPr>
            </w:pPr>
            <w:r>
              <w:rPr>
                <w:rFonts w:ascii="Arial" w:hAnsi="Arial" w:cs="Arial"/>
              </w:rPr>
              <w:t>V</w:t>
            </w:r>
            <w:r w:rsidR="00993A2A">
              <w:rPr>
                <w:rFonts w:ascii="Arial" w:hAnsi="Arial" w:cs="Arial"/>
              </w:rPr>
              <w:t>ote</w:t>
            </w:r>
            <w:r>
              <w:rPr>
                <w:rFonts w:ascii="Arial" w:hAnsi="Arial" w:cs="Arial"/>
              </w:rPr>
              <w:t xml:space="preserve"> of all delegates</w:t>
            </w:r>
          </w:p>
        </w:tc>
      </w:tr>
      <w:tr w:rsidR="00993A2A" w14:paraId="764C1B84" w14:textId="77777777" w:rsidTr="00D30C14">
        <w:tc>
          <w:tcPr>
            <w:tcW w:w="4140" w:type="dxa"/>
          </w:tcPr>
          <w:p w14:paraId="77E87A81" w14:textId="77777777" w:rsidR="00D30C14" w:rsidRPr="00D30C14" w:rsidRDefault="00D30C14" w:rsidP="00D30C14">
            <w:pPr>
              <w:pStyle w:val="Listenabsatz"/>
              <w:numPr>
                <w:ilvl w:val="0"/>
                <w:numId w:val="8"/>
              </w:numPr>
              <w:tabs>
                <w:tab w:val="left" w:pos="522"/>
              </w:tabs>
              <w:ind w:left="522"/>
              <w:contextualSpacing/>
            </w:pPr>
            <w:r w:rsidRPr="00D30C14">
              <w:t xml:space="preserve">Call to Order </w:t>
            </w:r>
          </w:p>
          <w:p w14:paraId="0F3FB1ED" w14:textId="18479C39" w:rsidR="00993A2A" w:rsidRPr="00D30C14" w:rsidRDefault="00D30C14" w:rsidP="00D30C14">
            <w:pPr>
              <w:pStyle w:val="Listenabsatz"/>
              <w:numPr>
                <w:ilvl w:val="0"/>
                <w:numId w:val="8"/>
              </w:numPr>
              <w:tabs>
                <w:tab w:val="left" w:pos="522"/>
              </w:tabs>
              <w:ind w:left="522"/>
              <w:contextualSpacing/>
            </w:pPr>
            <w:r w:rsidRPr="00D30C14">
              <w:t>Credentials report</w:t>
            </w:r>
          </w:p>
          <w:p w14:paraId="0A28E7C0" w14:textId="77777777" w:rsidR="00D30C14" w:rsidRPr="00D30C14" w:rsidRDefault="00D30C14" w:rsidP="00D30C14">
            <w:pPr>
              <w:pStyle w:val="Listenabsatz"/>
              <w:numPr>
                <w:ilvl w:val="0"/>
                <w:numId w:val="8"/>
              </w:numPr>
              <w:tabs>
                <w:tab w:val="left" w:pos="522"/>
              </w:tabs>
              <w:ind w:left="522"/>
              <w:contextualSpacing/>
            </w:pPr>
            <w:r w:rsidRPr="00D30C14">
              <w:t>Adoption of the conference rules</w:t>
            </w:r>
          </w:p>
          <w:p w14:paraId="0BF8CBD5" w14:textId="77777777" w:rsidR="00D30C14" w:rsidRPr="00D30C14" w:rsidRDefault="00D30C14" w:rsidP="00D30C14">
            <w:pPr>
              <w:pStyle w:val="Listenabsatz"/>
              <w:numPr>
                <w:ilvl w:val="0"/>
                <w:numId w:val="8"/>
              </w:numPr>
              <w:tabs>
                <w:tab w:val="left" w:pos="522"/>
              </w:tabs>
              <w:ind w:left="522"/>
              <w:contextualSpacing/>
            </w:pPr>
            <w:r w:rsidRPr="00D30C14">
              <w:t>Adoption of the agenda for the conference</w:t>
            </w:r>
          </w:p>
          <w:p w14:paraId="6884627E" w14:textId="6E3EFDE5" w:rsidR="00D30C14" w:rsidRPr="00D30C14" w:rsidRDefault="00D30C14" w:rsidP="00D30C14">
            <w:pPr>
              <w:pStyle w:val="Listenabsatz"/>
              <w:numPr>
                <w:ilvl w:val="0"/>
                <w:numId w:val="8"/>
              </w:numPr>
              <w:tabs>
                <w:tab w:val="left" w:pos="522"/>
              </w:tabs>
              <w:ind w:left="522"/>
              <w:contextualSpacing/>
            </w:pPr>
            <w:r w:rsidRPr="00D30C14">
              <w:t>Committee reports</w:t>
            </w:r>
          </w:p>
          <w:p w14:paraId="735C4913" w14:textId="0491DACD" w:rsidR="00D30C14" w:rsidRPr="00D30C14" w:rsidRDefault="00D30C14" w:rsidP="00D30C14">
            <w:pPr>
              <w:pStyle w:val="Listenabsatz"/>
              <w:numPr>
                <w:ilvl w:val="0"/>
                <w:numId w:val="8"/>
              </w:numPr>
              <w:tabs>
                <w:tab w:val="left" w:pos="522"/>
              </w:tabs>
              <w:ind w:left="522"/>
              <w:contextualSpacing/>
            </w:pPr>
            <w:r w:rsidRPr="00D30C14">
              <w:t xml:space="preserve">Approve the financial review of the </w:t>
            </w:r>
            <w:r>
              <w:t>d</w:t>
            </w:r>
            <w:r w:rsidRPr="00D30C14">
              <w:t>istrict statements and reports</w:t>
            </w:r>
          </w:p>
        </w:tc>
        <w:tc>
          <w:tcPr>
            <w:tcW w:w="5310" w:type="dxa"/>
          </w:tcPr>
          <w:p w14:paraId="7205206E" w14:textId="77777777" w:rsidR="00D30C14" w:rsidRPr="005F3375" w:rsidRDefault="00D30C14" w:rsidP="00D30C14">
            <w:pPr>
              <w:pStyle w:val="Listenabsatz"/>
              <w:numPr>
                <w:ilvl w:val="0"/>
                <w:numId w:val="7"/>
              </w:numPr>
              <w:ind w:left="522"/>
            </w:pPr>
            <w:r w:rsidRPr="005F3375">
              <w:t xml:space="preserve">Adopt the </w:t>
            </w:r>
            <w:r>
              <w:t>d</w:t>
            </w:r>
            <w:r w:rsidRPr="005F3375">
              <w:t>istrict budget</w:t>
            </w:r>
          </w:p>
          <w:p w14:paraId="49BA071C" w14:textId="77777777" w:rsidR="00D30C14" w:rsidRPr="005F3375" w:rsidRDefault="00D30C14" w:rsidP="00D30C14">
            <w:pPr>
              <w:pStyle w:val="Listenabsatz"/>
              <w:numPr>
                <w:ilvl w:val="0"/>
                <w:numId w:val="7"/>
              </w:numPr>
              <w:ind w:left="522"/>
            </w:pPr>
            <w:r w:rsidRPr="005F3375">
              <w:t xml:space="preserve">Vote on change in </w:t>
            </w:r>
            <w:r>
              <w:t>d</w:t>
            </w:r>
            <w:r w:rsidRPr="005F3375">
              <w:t>istrict dues</w:t>
            </w:r>
          </w:p>
          <w:p w14:paraId="00AF8D6D" w14:textId="77777777" w:rsidR="00D30C14" w:rsidRPr="005F3375" w:rsidRDefault="00D30C14" w:rsidP="00D30C14">
            <w:pPr>
              <w:pStyle w:val="Listenabsatz"/>
              <w:numPr>
                <w:ilvl w:val="0"/>
                <w:numId w:val="7"/>
              </w:numPr>
              <w:ind w:left="522"/>
            </w:pPr>
            <w:r w:rsidRPr="005F3375">
              <w:t>Bylaws amendments, amendments to rules of procedure, resolutions for consideration by the Zonta International convention</w:t>
            </w:r>
          </w:p>
          <w:p w14:paraId="69D13050" w14:textId="77777777" w:rsidR="00D30C14" w:rsidRPr="005F3375" w:rsidRDefault="00D30C14" w:rsidP="00D30C14">
            <w:pPr>
              <w:pStyle w:val="Listenabsatz"/>
              <w:numPr>
                <w:ilvl w:val="0"/>
                <w:numId w:val="7"/>
              </w:numPr>
              <w:ind w:left="522"/>
            </w:pPr>
            <w:r w:rsidRPr="005F3375">
              <w:t xml:space="preserve">Vote on any changes to the </w:t>
            </w:r>
            <w:r>
              <w:t>d</w:t>
            </w:r>
            <w:r w:rsidRPr="005F3375">
              <w:t>istrict bylaws and/or rules of procedure</w:t>
            </w:r>
          </w:p>
          <w:p w14:paraId="1937633A" w14:textId="77777777" w:rsidR="00D30C14" w:rsidRPr="005F3375" w:rsidRDefault="00D30C14" w:rsidP="00D30C14">
            <w:pPr>
              <w:pStyle w:val="Listenabsatz"/>
              <w:numPr>
                <w:ilvl w:val="0"/>
                <w:numId w:val="7"/>
              </w:numPr>
              <w:ind w:left="522"/>
            </w:pPr>
            <w:r w:rsidRPr="005F3375">
              <w:t xml:space="preserve">Vote on any resolutions for the </w:t>
            </w:r>
            <w:r>
              <w:t>d</w:t>
            </w:r>
            <w:r w:rsidRPr="005F3375">
              <w:t>istrict</w:t>
            </w:r>
          </w:p>
          <w:p w14:paraId="7CE6782A" w14:textId="77777777" w:rsidR="00D30C14" w:rsidRPr="005F3375" w:rsidRDefault="00D30C14" w:rsidP="00D30C14">
            <w:pPr>
              <w:pStyle w:val="Listenabsatz"/>
              <w:numPr>
                <w:ilvl w:val="0"/>
                <w:numId w:val="7"/>
              </w:numPr>
              <w:ind w:left="522"/>
            </w:pPr>
            <w:r w:rsidRPr="005F3375">
              <w:t>Implementation of any Zonta International action</w:t>
            </w:r>
          </w:p>
          <w:p w14:paraId="366C5D82" w14:textId="77777777" w:rsidR="00993A2A" w:rsidRDefault="00993A2A" w:rsidP="00FD167B">
            <w:pPr>
              <w:tabs>
                <w:tab w:val="left" w:pos="473"/>
              </w:tabs>
              <w:contextualSpacing/>
              <w:rPr>
                <w:rFonts w:ascii="Arial" w:hAnsi="Arial" w:cs="Arial"/>
              </w:rPr>
            </w:pPr>
          </w:p>
        </w:tc>
      </w:tr>
    </w:tbl>
    <w:p w14:paraId="50E45434" w14:textId="2C27F609" w:rsidR="00993A2A" w:rsidRDefault="00993A2A" w:rsidP="00FD167B">
      <w:pPr>
        <w:tabs>
          <w:tab w:val="left" w:pos="473"/>
        </w:tabs>
        <w:spacing w:after="0" w:line="240" w:lineRule="auto"/>
        <w:contextualSpacing/>
        <w:rPr>
          <w:rFonts w:ascii="Arial" w:hAnsi="Arial" w:cs="Arial"/>
        </w:rPr>
      </w:pPr>
    </w:p>
    <w:p w14:paraId="56B02E24" w14:textId="6CA72746" w:rsidR="00D30C14" w:rsidRDefault="00D30C14" w:rsidP="00FD167B">
      <w:pPr>
        <w:pStyle w:val="Default"/>
        <w:rPr>
          <w:rFonts w:ascii="Arial" w:hAnsi="Arial" w:cs="Arial"/>
          <w:b/>
          <w:bCs/>
          <w:sz w:val="22"/>
          <w:szCs w:val="22"/>
        </w:rPr>
      </w:pPr>
      <w:r w:rsidRPr="00D30C14">
        <w:rPr>
          <w:rFonts w:ascii="Arial" w:hAnsi="Arial" w:cs="Arial"/>
          <w:b/>
          <w:bCs/>
          <w:sz w:val="22"/>
          <w:szCs w:val="22"/>
        </w:rPr>
        <w:t>Unanimous consent</w:t>
      </w:r>
    </w:p>
    <w:p w14:paraId="358C4B9E" w14:textId="77777777" w:rsidR="00F168E6" w:rsidRPr="00D30C14" w:rsidRDefault="00F168E6" w:rsidP="00FD167B">
      <w:pPr>
        <w:pStyle w:val="Default"/>
        <w:rPr>
          <w:rFonts w:ascii="Arial" w:hAnsi="Arial" w:cs="Arial"/>
          <w:b/>
          <w:bCs/>
          <w:sz w:val="22"/>
          <w:szCs w:val="22"/>
        </w:rPr>
      </w:pPr>
    </w:p>
    <w:p w14:paraId="51967FCB" w14:textId="77777777" w:rsidR="00D30C14" w:rsidRDefault="00D30C14" w:rsidP="00FD167B">
      <w:pPr>
        <w:pStyle w:val="Default"/>
        <w:rPr>
          <w:rFonts w:ascii="Arial" w:hAnsi="Arial" w:cs="Arial"/>
          <w:sz w:val="22"/>
          <w:szCs w:val="22"/>
        </w:rPr>
      </w:pPr>
      <w:r>
        <w:rPr>
          <w:rFonts w:ascii="Arial" w:hAnsi="Arial" w:cs="Arial"/>
          <w:sz w:val="22"/>
          <w:szCs w:val="22"/>
        </w:rPr>
        <w:t xml:space="preserve">As the presiding officer, the governor will introduce items and call for adoption by unanimous consent. Delegates do not need to say or enter any remark in chat if they agree. </w:t>
      </w:r>
    </w:p>
    <w:p w14:paraId="559556A1" w14:textId="77777777" w:rsidR="00D30C14" w:rsidRDefault="00D30C14" w:rsidP="00FD167B">
      <w:pPr>
        <w:pStyle w:val="Default"/>
        <w:rPr>
          <w:rFonts w:ascii="Arial" w:hAnsi="Arial" w:cs="Arial"/>
          <w:sz w:val="22"/>
          <w:szCs w:val="22"/>
        </w:rPr>
      </w:pPr>
    </w:p>
    <w:p w14:paraId="63E495DD" w14:textId="3FC52B4B" w:rsidR="00D30C14" w:rsidRDefault="00D30C14" w:rsidP="00FD167B">
      <w:pPr>
        <w:pStyle w:val="Default"/>
        <w:rPr>
          <w:rFonts w:ascii="Arial" w:hAnsi="Arial" w:cs="Arial"/>
          <w:sz w:val="22"/>
          <w:szCs w:val="22"/>
        </w:rPr>
      </w:pPr>
      <w:r>
        <w:rPr>
          <w:rFonts w:ascii="Arial" w:hAnsi="Arial" w:cs="Arial"/>
          <w:sz w:val="22"/>
          <w:szCs w:val="22"/>
        </w:rPr>
        <w:lastRenderedPageBreak/>
        <w:t>If any individual opposes adoption by unanimous consent and wishes to discuss an item and have an official recorded vote, then they say ‘no’ or enter ‘no’ in the chat. At that time, the item must be introduced, moved, debated, and have a recorded vote.</w:t>
      </w:r>
    </w:p>
    <w:p w14:paraId="60EC7D3A" w14:textId="02DD400A" w:rsidR="00D30C14" w:rsidRDefault="00D30C14" w:rsidP="00FD167B">
      <w:pPr>
        <w:pStyle w:val="Default"/>
        <w:rPr>
          <w:rFonts w:ascii="Arial" w:hAnsi="Arial" w:cs="Arial"/>
          <w:sz w:val="22"/>
          <w:szCs w:val="22"/>
        </w:rPr>
      </w:pPr>
    </w:p>
    <w:p w14:paraId="7DA1B1D8" w14:textId="77777777" w:rsidR="004030BF" w:rsidRDefault="004030BF" w:rsidP="00D30C14">
      <w:pPr>
        <w:pStyle w:val="Default"/>
        <w:rPr>
          <w:rFonts w:ascii="Arial" w:hAnsi="Arial" w:cs="Arial"/>
          <w:sz w:val="22"/>
          <w:szCs w:val="22"/>
        </w:rPr>
      </w:pPr>
    </w:p>
    <w:p w14:paraId="38BFBB48" w14:textId="7DA1D3C6" w:rsidR="004030BF" w:rsidRPr="004030BF" w:rsidRDefault="00F408EB" w:rsidP="00D30C14">
      <w:pPr>
        <w:pStyle w:val="Default"/>
        <w:rPr>
          <w:rFonts w:ascii="Arial" w:hAnsi="Arial" w:cs="Arial"/>
          <w:b/>
          <w:bCs/>
        </w:rPr>
      </w:pPr>
      <w:r>
        <w:rPr>
          <w:rFonts w:ascii="Arial" w:hAnsi="Arial" w:cs="Arial"/>
          <w:b/>
          <w:bCs/>
        </w:rPr>
        <w:t xml:space="preserve">PRIVACY: </w:t>
      </w:r>
      <w:r w:rsidR="004030BF" w:rsidRPr="004030BF">
        <w:rPr>
          <w:rFonts w:ascii="Arial" w:hAnsi="Arial" w:cs="Arial"/>
          <w:b/>
          <w:bCs/>
        </w:rPr>
        <w:t>RECORDINGS</w:t>
      </w:r>
      <w:r>
        <w:rPr>
          <w:rFonts w:ascii="Arial" w:hAnsi="Arial" w:cs="Arial"/>
          <w:b/>
          <w:bCs/>
        </w:rPr>
        <w:t xml:space="preserve"> AND PHOTOGRAPHY</w:t>
      </w:r>
    </w:p>
    <w:p w14:paraId="5BF2CA59" w14:textId="77777777" w:rsidR="004030BF" w:rsidRDefault="004030BF" w:rsidP="00D30C14">
      <w:pPr>
        <w:pStyle w:val="Default"/>
        <w:rPr>
          <w:rFonts w:ascii="Arial" w:hAnsi="Arial" w:cs="Arial"/>
          <w:sz w:val="22"/>
          <w:szCs w:val="22"/>
        </w:rPr>
      </w:pPr>
    </w:p>
    <w:p w14:paraId="1BA751E8" w14:textId="0B6DE84A" w:rsidR="004030BF" w:rsidRDefault="00F408EB" w:rsidP="00D30C14">
      <w:pPr>
        <w:pStyle w:val="Default"/>
        <w:rPr>
          <w:rFonts w:ascii="Arial" w:hAnsi="Arial" w:cs="Arial"/>
          <w:sz w:val="22"/>
          <w:szCs w:val="22"/>
        </w:rPr>
      </w:pPr>
      <w:r>
        <w:rPr>
          <w:rFonts w:ascii="Arial" w:hAnsi="Arial" w:cs="Arial"/>
          <w:sz w:val="22"/>
          <w:szCs w:val="22"/>
        </w:rPr>
        <w:t>When conducting meetings electronically, the privacy, safety, and well-being of participants should always be protected. Business meetings</w:t>
      </w:r>
      <w:r w:rsidR="005B4ABA">
        <w:rPr>
          <w:rFonts w:ascii="Arial" w:hAnsi="Arial" w:cs="Arial"/>
          <w:sz w:val="22"/>
          <w:szCs w:val="22"/>
        </w:rPr>
        <w:t>/sessions</w:t>
      </w:r>
      <w:r>
        <w:rPr>
          <w:rFonts w:ascii="Arial" w:hAnsi="Arial" w:cs="Arial"/>
          <w:sz w:val="22"/>
          <w:szCs w:val="22"/>
        </w:rPr>
        <w:t xml:space="preserve"> should never be recorded. </w:t>
      </w:r>
    </w:p>
    <w:p w14:paraId="12751C67" w14:textId="77777777" w:rsidR="007C0B6E" w:rsidRDefault="007C0B6E" w:rsidP="00D30C14">
      <w:pPr>
        <w:pStyle w:val="Default"/>
        <w:rPr>
          <w:rFonts w:ascii="Arial" w:hAnsi="Arial" w:cs="Arial"/>
          <w:sz w:val="22"/>
          <w:szCs w:val="22"/>
        </w:rPr>
      </w:pPr>
    </w:p>
    <w:p w14:paraId="6A0E68C3" w14:textId="0DB67EB6" w:rsidR="00F408EB" w:rsidRDefault="00F408EB" w:rsidP="00F408EB">
      <w:pPr>
        <w:pStyle w:val="Default"/>
        <w:numPr>
          <w:ilvl w:val="0"/>
          <w:numId w:val="9"/>
        </w:numPr>
        <w:rPr>
          <w:rFonts w:ascii="Arial" w:hAnsi="Arial" w:cs="Arial"/>
          <w:sz w:val="22"/>
          <w:szCs w:val="22"/>
        </w:rPr>
      </w:pPr>
      <w:r>
        <w:rPr>
          <w:rFonts w:ascii="Arial" w:hAnsi="Arial" w:cs="Arial"/>
          <w:sz w:val="22"/>
          <w:szCs w:val="22"/>
        </w:rPr>
        <w:t>The potential of a recording could inhibit debate.</w:t>
      </w:r>
    </w:p>
    <w:p w14:paraId="0894D68B" w14:textId="77777777" w:rsidR="00F408EB" w:rsidRPr="00F408EB" w:rsidRDefault="00F408EB" w:rsidP="00F408EB">
      <w:pPr>
        <w:pStyle w:val="Default"/>
        <w:numPr>
          <w:ilvl w:val="0"/>
          <w:numId w:val="9"/>
        </w:numPr>
        <w:rPr>
          <w:rFonts w:ascii="Arial" w:hAnsi="Arial" w:cs="Arial"/>
          <w:sz w:val="22"/>
          <w:szCs w:val="22"/>
        </w:rPr>
      </w:pPr>
      <w:r>
        <w:rPr>
          <w:rFonts w:ascii="Arial" w:hAnsi="Arial" w:cs="Arial"/>
          <w:sz w:val="22"/>
          <w:szCs w:val="22"/>
        </w:rPr>
        <w:t>Recordings could be taken out of context.</w:t>
      </w:r>
    </w:p>
    <w:p w14:paraId="273BC901" w14:textId="77777777" w:rsidR="00F408EB" w:rsidRDefault="00F408EB" w:rsidP="00F408EB">
      <w:pPr>
        <w:pStyle w:val="Default"/>
        <w:numPr>
          <w:ilvl w:val="0"/>
          <w:numId w:val="9"/>
        </w:numPr>
        <w:rPr>
          <w:rFonts w:ascii="Arial" w:hAnsi="Arial" w:cs="Arial"/>
          <w:sz w:val="22"/>
          <w:szCs w:val="22"/>
        </w:rPr>
      </w:pPr>
      <w:r>
        <w:rPr>
          <w:rFonts w:ascii="Arial" w:hAnsi="Arial" w:cs="Arial"/>
          <w:sz w:val="22"/>
          <w:szCs w:val="22"/>
        </w:rPr>
        <w:t>Recordings could be improperly edited.</w:t>
      </w:r>
    </w:p>
    <w:p w14:paraId="0A31C658" w14:textId="4C1E279E" w:rsidR="00F408EB" w:rsidRDefault="00F408EB" w:rsidP="00F408EB">
      <w:pPr>
        <w:pStyle w:val="Default"/>
        <w:numPr>
          <w:ilvl w:val="0"/>
          <w:numId w:val="9"/>
        </w:numPr>
        <w:rPr>
          <w:rFonts w:ascii="Arial" w:hAnsi="Arial" w:cs="Arial"/>
          <w:sz w:val="22"/>
          <w:szCs w:val="22"/>
        </w:rPr>
      </w:pPr>
      <w:r>
        <w:rPr>
          <w:rFonts w:ascii="Arial" w:hAnsi="Arial" w:cs="Arial"/>
          <w:sz w:val="22"/>
          <w:szCs w:val="22"/>
        </w:rPr>
        <w:t>Recordings could be distributed beyond an intended audience.</w:t>
      </w:r>
    </w:p>
    <w:p w14:paraId="337175D2" w14:textId="241F8E55" w:rsidR="004030BF" w:rsidRDefault="00F408EB" w:rsidP="0096541A">
      <w:pPr>
        <w:pStyle w:val="Default"/>
        <w:numPr>
          <w:ilvl w:val="0"/>
          <w:numId w:val="9"/>
        </w:numPr>
        <w:rPr>
          <w:rFonts w:ascii="Arial" w:hAnsi="Arial" w:cs="Arial"/>
          <w:sz w:val="22"/>
          <w:szCs w:val="22"/>
        </w:rPr>
      </w:pPr>
      <w:r>
        <w:rPr>
          <w:rFonts w:ascii="Arial" w:hAnsi="Arial" w:cs="Arial"/>
          <w:sz w:val="22"/>
          <w:szCs w:val="22"/>
        </w:rPr>
        <w:t>Individuals who were not active meeting participants should only receive minutes of the meeting</w:t>
      </w:r>
      <w:r w:rsidR="005B4ABA">
        <w:rPr>
          <w:rFonts w:ascii="Arial" w:hAnsi="Arial" w:cs="Arial"/>
          <w:sz w:val="22"/>
          <w:szCs w:val="22"/>
        </w:rPr>
        <w:t xml:space="preserve"> indicating the decisions made.</w:t>
      </w:r>
    </w:p>
    <w:p w14:paraId="01663A90" w14:textId="49E156F1" w:rsidR="00F408EB" w:rsidRDefault="00F408EB" w:rsidP="00D30C14">
      <w:pPr>
        <w:pStyle w:val="Default"/>
        <w:rPr>
          <w:rFonts w:ascii="Arial" w:hAnsi="Arial" w:cs="Arial"/>
          <w:sz w:val="22"/>
          <w:szCs w:val="22"/>
        </w:rPr>
      </w:pPr>
    </w:p>
    <w:p w14:paraId="381CFBAA" w14:textId="5A232D3E" w:rsidR="005C1C68" w:rsidRDefault="005B4ABA" w:rsidP="00FD167B">
      <w:pPr>
        <w:pStyle w:val="Default"/>
        <w:rPr>
          <w:rFonts w:ascii="Arial" w:hAnsi="Arial" w:cs="Arial"/>
          <w:sz w:val="22"/>
          <w:szCs w:val="22"/>
        </w:rPr>
      </w:pPr>
      <w:r>
        <w:rPr>
          <w:rFonts w:ascii="Arial" w:hAnsi="Arial" w:cs="Arial"/>
          <w:sz w:val="22"/>
          <w:szCs w:val="22"/>
        </w:rPr>
        <w:t>Additionally, participation also does not automatically equate to permission to take photographs. If photographs and screen shots will be taken, an announcement should be made at the beginning of the event or prior to the photographs being taken.</w:t>
      </w:r>
      <w:r w:rsidR="0097309F" w:rsidRPr="00D30C14">
        <w:rPr>
          <w:rFonts w:ascii="Arial" w:hAnsi="Arial" w:cs="Arial"/>
          <w:sz w:val="22"/>
          <w:szCs w:val="22"/>
        </w:rPr>
        <w:t xml:space="preserve"> </w:t>
      </w:r>
    </w:p>
    <w:p w14:paraId="128B85FB" w14:textId="0D9FBB97" w:rsidR="008B1D97" w:rsidRPr="008B1D97" w:rsidRDefault="008B1D97" w:rsidP="008B1D97"/>
    <w:p w14:paraId="43EC3552" w14:textId="57C65DBC" w:rsidR="008B1D97" w:rsidRPr="008B1D97" w:rsidRDefault="008B1D97" w:rsidP="008B1D97"/>
    <w:p w14:paraId="7006D20E" w14:textId="50B55E58" w:rsidR="008B1D97" w:rsidRDefault="008B1D97" w:rsidP="008B1D97">
      <w:pPr>
        <w:rPr>
          <w:rFonts w:ascii="Arial" w:hAnsi="Arial" w:cs="Arial"/>
          <w:color w:val="000000"/>
        </w:rPr>
      </w:pPr>
    </w:p>
    <w:p w14:paraId="58F1282A" w14:textId="01E1B88F" w:rsidR="008B1D97" w:rsidRPr="008B1D97" w:rsidRDefault="008B1D97" w:rsidP="008B1D97">
      <w:pPr>
        <w:tabs>
          <w:tab w:val="left" w:pos="972"/>
        </w:tabs>
      </w:pPr>
    </w:p>
    <w:sectPr w:rsidR="008B1D97" w:rsidRPr="008B1D97" w:rsidSect="00F408EB">
      <w:headerReference w:type="default" r:id="rId13"/>
      <w:footerReference w:type="default" r:id="rId14"/>
      <w:pgSz w:w="12240" w:h="15840"/>
      <w:pgMar w:top="1080" w:right="1440" w:bottom="1080" w:left="1440" w:header="720" w:footer="6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CF8B3" w14:textId="77777777" w:rsidR="0068173C" w:rsidRDefault="0068173C" w:rsidP="004B7F75">
      <w:pPr>
        <w:spacing w:after="0" w:line="240" w:lineRule="auto"/>
      </w:pPr>
      <w:r>
        <w:separator/>
      </w:r>
    </w:p>
  </w:endnote>
  <w:endnote w:type="continuationSeparator" w:id="0">
    <w:p w14:paraId="2B91BF67" w14:textId="77777777" w:rsidR="0068173C" w:rsidRDefault="0068173C" w:rsidP="004B7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Ligh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284519"/>
      <w:docPartObj>
        <w:docPartGallery w:val="Page Numbers (Bottom of Page)"/>
        <w:docPartUnique/>
      </w:docPartObj>
    </w:sdtPr>
    <w:sdtEndPr>
      <w:rPr>
        <w:rFonts w:ascii="Arial" w:hAnsi="Arial" w:cs="Arial"/>
        <w:noProof/>
        <w:sz w:val="18"/>
        <w:szCs w:val="18"/>
      </w:rPr>
    </w:sdtEndPr>
    <w:sdtContent>
      <w:p w14:paraId="41547E7F" w14:textId="614A5F51" w:rsidR="00F408EB" w:rsidRPr="00F408EB" w:rsidRDefault="00F408EB">
        <w:pPr>
          <w:pStyle w:val="Fuzeile"/>
          <w:jc w:val="center"/>
          <w:rPr>
            <w:rFonts w:ascii="Arial" w:hAnsi="Arial" w:cs="Arial"/>
            <w:sz w:val="18"/>
            <w:szCs w:val="18"/>
          </w:rPr>
        </w:pPr>
        <w:r w:rsidRPr="00F408EB">
          <w:rPr>
            <w:rFonts w:ascii="Arial" w:hAnsi="Arial" w:cs="Arial"/>
            <w:sz w:val="18"/>
            <w:szCs w:val="18"/>
          </w:rPr>
          <w:fldChar w:fldCharType="begin"/>
        </w:r>
        <w:r w:rsidRPr="00F408EB">
          <w:rPr>
            <w:rFonts w:ascii="Arial" w:hAnsi="Arial" w:cs="Arial"/>
            <w:sz w:val="18"/>
            <w:szCs w:val="18"/>
          </w:rPr>
          <w:instrText xml:space="preserve"> PAGE   \* MERGEFORMAT </w:instrText>
        </w:r>
        <w:r w:rsidRPr="00F408EB">
          <w:rPr>
            <w:rFonts w:ascii="Arial" w:hAnsi="Arial" w:cs="Arial"/>
            <w:sz w:val="18"/>
            <w:szCs w:val="18"/>
          </w:rPr>
          <w:fldChar w:fldCharType="separate"/>
        </w:r>
        <w:r w:rsidR="00542449">
          <w:rPr>
            <w:rFonts w:ascii="Arial" w:hAnsi="Arial" w:cs="Arial"/>
            <w:noProof/>
            <w:sz w:val="18"/>
            <w:szCs w:val="18"/>
          </w:rPr>
          <w:t>1</w:t>
        </w:r>
        <w:r w:rsidRPr="00F408EB">
          <w:rPr>
            <w:rFonts w:ascii="Arial" w:hAnsi="Arial" w:cs="Arial"/>
            <w:noProof/>
            <w:sz w:val="18"/>
            <w:szCs w:val="18"/>
          </w:rPr>
          <w:fldChar w:fldCharType="end"/>
        </w:r>
      </w:p>
    </w:sdtContent>
  </w:sdt>
  <w:p w14:paraId="0CC8AE61" w14:textId="11C8042A" w:rsidR="004B7F75" w:rsidRDefault="004B7F7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F8D9B" w14:textId="77777777" w:rsidR="0068173C" w:rsidRDefault="0068173C" w:rsidP="004B7F75">
      <w:pPr>
        <w:spacing w:after="0" w:line="240" w:lineRule="auto"/>
      </w:pPr>
      <w:r>
        <w:separator/>
      </w:r>
    </w:p>
  </w:footnote>
  <w:footnote w:type="continuationSeparator" w:id="0">
    <w:p w14:paraId="76391E19" w14:textId="77777777" w:rsidR="0068173C" w:rsidRDefault="0068173C" w:rsidP="004B7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E5AC5" w14:textId="77777777" w:rsidR="004B7F75" w:rsidRDefault="004B7F75">
    <w:pPr>
      <w:pStyle w:val="Kopfzeile"/>
    </w:pPr>
    <w:r>
      <w:rPr>
        <w:noProof/>
        <w:lang w:val="de-CH" w:eastAsia="de-CH"/>
      </w:rPr>
      <w:drawing>
        <wp:anchor distT="0" distB="0" distL="114300" distR="114300" simplePos="0" relativeHeight="251659264" behindDoc="0" locked="0" layoutInCell="1" allowOverlap="1" wp14:anchorId="1F2E50D7" wp14:editId="4EE00B18">
          <wp:simplePos x="0" y="0"/>
          <wp:positionH relativeFrom="margin">
            <wp:posOffset>-26670</wp:posOffset>
          </wp:positionH>
          <wp:positionV relativeFrom="paragraph">
            <wp:posOffset>-53340</wp:posOffset>
          </wp:positionV>
          <wp:extent cx="2505075" cy="839470"/>
          <wp:effectExtent l="0" t="0" r="9525"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ta-International-Logo_Horizontal_Color.jpg"/>
                  <pic:cNvPicPr/>
                </pic:nvPicPr>
                <pic:blipFill rotWithShape="1">
                  <a:blip r:embed="rId1" cstate="print">
                    <a:extLst>
                      <a:ext uri="{28A0092B-C50C-407E-A947-70E740481C1C}">
                        <a14:useLocalDpi xmlns:a14="http://schemas.microsoft.com/office/drawing/2010/main" val="0"/>
                      </a:ext>
                    </a:extLst>
                  </a:blip>
                  <a:srcRect t="8139"/>
                  <a:stretch/>
                </pic:blipFill>
                <pic:spPr bwMode="auto">
                  <a:xfrm>
                    <a:off x="0" y="0"/>
                    <a:ext cx="2505075" cy="839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417E"/>
    <w:multiLevelType w:val="hybridMultilevel"/>
    <w:tmpl w:val="761A3542"/>
    <w:lvl w:ilvl="0" w:tplc="8774CFEA">
      <w:start w:val="1"/>
      <w:numFmt w:val="decimal"/>
      <w:lvlText w:val="%1."/>
      <w:lvlJc w:val="left"/>
      <w:pPr>
        <w:ind w:left="112" w:hanging="360"/>
      </w:pPr>
      <w:rPr>
        <w:rFonts w:ascii="Arial" w:eastAsia="Arial" w:hAnsi="Arial" w:cs="Arial" w:hint="default"/>
        <w:spacing w:val="-1"/>
        <w:w w:val="100"/>
        <w:sz w:val="22"/>
        <w:szCs w:val="22"/>
        <w:lang w:val="en-US" w:eastAsia="en-US" w:bidi="en-US"/>
      </w:rPr>
    </w:lvl>
    <w:lvl w:ilvl="1" w:tplc="E018A7D4">
      <w:numFmt w:val="bullet"/>
      <w:lvlText w:val="•"/>
      <w:lvlJc w:val="left"/>
      <w:pPr>
        <w:ind w:left="1150" w:hanging="360"/>
      </w:pPr>
      <w:rPr>
        <w:rFonts w:hint="default"/>
        <w:lang w:val="en-US" w:eastAsia="en-US" w:bidi="en-US"/>
      </w:rPr>
    </w:lvl>
    <w:lvl w:ilvl="2" w:tplc="E912FA3A">
      <w:numFmt w:val="bullet"/>
      <w:lvlText w:val="•"/>
      <w:lvlJc w:val="left"/>
      <w:pPr>
        <w:ind w:left="2180" w:hanging="360"/>
      </w:pPr>
      <w:rPr>
        <w:rFonts w:hint="default"/>
        <w:lang w:val="en-US" w:eastAsia="en-US" w:bidi="en-US"/>
      </w:rPr>
    </w:lvl>
    <w:lvl w:ilvl="3" w:tplc="10A605F2">
      <w:numFmt w:val="bullet"/>
      <w:lvlText w:val="•"/>
      <w:lvlJc w:val="left"/>
      <w:pPr>
        <w:ind w:left="3210" w:hanging="360"/>
      </w:pPr>
      <w:rPr>
        <w:rFonts w:hint="default"/>
        <w:lang w:val="en-US" w:eastAsia="en-US" w:bidi="en-US"/>
      </w:rPr>
    </w:lvl>
    <w:lvl w:ilvl="4" w:tplc="6C50BD76">
      <w:numFmt w:val="bullet"/>
      <w:lvlText w:val="•"/>
      <w:lvlJc w:val="left"/>
      <w:pPr>
        <w:ind w:left="4240" w:hanging="360"/>
      </w:pPr>
      <w:rPr>
        <w:rFonts w:hint="default"/>
        <w:lang w:val="en-US" w:eastAsia="en-US" w:bidi="en-US"/>
      </w:rPr>
    </w:lvl>
    <w:lvl w:ilvl="5" w:tplc="F080F92E">
      <w:numFmt w:val="bullet"/>
      <w:lvlText w:val="•"/>
      <w:lvlJc w:val="left"/>
      <w:pPr>
        <w:ind w:left="5270" w:hanging="360"/>
      </w:pPr>
      <w:rPr>
        <w:rFonts w:hint="default"/>
        <w:lang w:val="en-US" w:eastAsia="en-US" w:bidi="en-US"/>
      </w:rPr>
    </w:lvl>
    <w:lvl w:ilvl="6" w:tplc="E3FC00F6">
      <w:numFmt w:val="bullet"/>
      <w:lvlText w:val="•"/>
      <w:lvlJc w:val="left"/>
      <w:pPr>
        <w:ind w:left="6300" w:hanging="360"/>
      </w:pPr>
      <w:rPr>
        <w:rFonts w:hint="default"/>
        <w:lang w:val="en-US" w:eastAsia="en-US" w:bidi="en-US"/>
      </w:rPr>
    </w:lvl>
    <w:lvl w:ilvl="7" w:tplc="5FA84AEA">
      <w:numFmt w:val="bullet"/>
      <w:lvlText w:val="•"/>
      <w:lvlJc w:val="left"/>
      <w:pPr>
        <w:ind w:left="7330" w:hanging="360"/>
      </w:pPr>
      <w:rPr>
        <w:rFonts w:hint="default"/>
        <w:lang w:val="en-US" w:eastAsia="en-US" w:bidi="en-US"/>
      </w:rPr>
    </w:lvl>
    <w:lvl w:ilvl="8" w:tplc="712C1A28">
      <w:numFmt w:val="bullet"/>
      <w:lvlText w:val="•"/>
      <w:lvlJc w:val="left"/>
      <w:pPr>
        <w:ind w:left="8360" w:hanging="360"/>
      </w:pPr>
      <w:rPr>
        <w:rFonts w:hint="default"/>
        <w:lang w:val="en-US" w:eastAsia="en-US" w:bidi="en-US"/>
      </w:rPr>
    </w:lvl>
  </w:abstractNum>
  <w:abstractNum w:abstractNumId="1">
    <w:nsid w:val="180402CA"/>
    <w:multiLevelType w:val="hybridMultilevel"/>
    <w:tmpl w:val="448E4B20"/>
    <w:lvl w:ilvl="0" w:tplc="8774CFEA">
      <w:start w:val="1"/>
      <w:numFmt w:val="decimal"/>
      <w:lvlText w:val="%1."/>
      <w:lvlJc w:val="left"/>
      <w:pPr>
        <w:ind w:left="720" w:hanging="360"/>
      </w:pPr>
      <w:rPr>
        <w:rFonts w:ascii="Arial" w:eastAsia="Arial" w:hAnsi="Arial" w:cs="Arial" w:hint="default"/>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9C0ECE"/>
    <w:multiLevelType w:val="hybridMultilevel"/>
    <w:tmpl w:val="5CEA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D53E4E"/>
    <w:multiLevelType w:val="hybridMultilevel"/>
    <w:tmpl w:val="0DD4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93899"/>
    <w:multiLevelType w:val="hybridMultilevel"/>
    <w:tmpl w:val="1F402A96"/>
    <w:lvl w:ilvl="0" w:tplc="8774CFEA">
      <w:start w:val="1"/>
      <w:numFmt w:val="decimal"/>
      <w:lvlText w:val="%1."/>
      <w:lvlJc w:val="left"/>
      <w:pPr>
        <w:ind w:left="832" w:hanging="360"/>
      </w:pPr>
      <w:rPr>
        <w:rFonts w:ascii="Arial" w:eastAsia="Arial" w:hAnsi="Arial" w:cs="Arial" w:hint="default"/>
        <w:spacing w:val="-1"/>
        <w:w w:val="100"/>
        <w:sz w:val="22"/>
        <w:szCs w:val="22"/>
        <w:lang w:val="en-US" w:eastAsia="en-US" w:bidi="en-US"/>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5">
    <w:nsid w:val="4B56734E"/>
    <w:multiLevelType w:val="hybridMultilevel"/>
    <w:tmpl w:val="1B109804"/>
    <w:lvl w:ilvl="0" w:tplc="B0867E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396230"/>
    <w:multiLevelType w:val="hybridMultilevel"/>
    <w:tmpl w:val="501A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561E71"/>
    <w:multiLevelType w:val="hybridMultilevel"/>
    <w:tmpl w:val="F6AE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5E2DF6"/>
    <w:multiLevelType w:val="hybridMultilevel"/>
    <w:tmpl w:val="F1DE9A7A"/>
    <w:lvl w:ilvl="0" w:tplc="8774CFEA">
      <w:start w:val="1"/>
      <w:numFmt w:val="decimal"/>
      <w:lvlText w:val="%1."/>
      <w:lvlJc w:val="left"/>
      <w:pPr>
        <w:ind w:left="360" w:hanging="360"/>
      </w:pPr>
      <w:rPr>
        <w:rFonts w:ascii="Arial" w:eastAsia="Arial" w:hAnsi="Arial" w:cs="Arial" w:hint="default"/>
        <w:spacing w:val="-1"/>
        <w:w w:val="100"/>
        <w:sz w:val="22"/>
        <w:szCs w:val="22"/>
        <w:lang w:val="en-US" w:eastAsia="en-US" w:bidi="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8"/>
  </w:num>
  <w:num w:numId="4">
    <w:abstractNumId w:val="1"/>
  </w:num>
  <w:num w:numId="5">
    <w:abstractNumId w:val="5"/>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G0NLQ0sTQxszQyMDJS0lEKTi0uzszPAykwrAUAg0hzTCwAAAA="/>
  </w:docVars>
  <w:rsids>
    <w:rsidRoot w:val="004B7F75"/>
    <w:rsid w:val="000159C9"/>
    <w:rsid w:val="000178FC"/>
    <w:rsid w:val="00044B71"/>
    <w:rsid w:val="00052A3E"/>
    <w:rsid w:val="0005694F"/>
    <w:rsid w:val="0007143A"/>
    <w:rsid w:val="000B5B0E"/>
    <w:rsid w:val="000F705A"/>
    <w:rsid w:val="00101781"/>
    <w:rsid w:val="00105F05"/>
    <w:rsid w:val="001532C9"/>
    <w:rsid w:val="00155C2F"/>
    <w:rsid w:val="001A1692"/>
    <w:rsid w:val="00217EF4"/>
    <w:rsid w:val="0024402D"/>
    <w:rsid w:val="00271DC1"/>
    <w:rsid w:val="002746E2"/>
    <w:rsid w:val="00281FDE"/>
    <w:rsid w:val="00283AD3"/>
    <w:rsid w:val="002B4850"/>
    <w:rsid w:val="002F5F68"/>
    <w:rsid w:val="00331A4E"/>
    <w:rsid w:val="00382E9B"/>
    <w:rsid w:val="003D40A0"/>
    <w:rsid w:val="003D693F"/>
    <w:rsid w:val="003E30B9"/>
    <w:rsid w:val="004030BF"/>
    <w:rsid w:val="00414E23"/>
    <w:rsid w:val="00417D7D"/>
    <w:rsid w:val="004310EE"/>
    <w:rsid w:val="004639E8"/>
    <w:rsid w:val="004B7F75"/>
    <w:rsid w:val="004E47F9"/>
    <w:rsid w:val="004F37D2"/>
    <w:rsid w:val="005338D6"/>
    <w:rsid w:val="00542449"/>
    <w:rsid w:val="005869AB"/>
    <w:rsid w:val="005B4ABA"/>
    <w:rsid w:val="005B4DBD"/>
    <w:rsid w:val="005C0E77"/>
    <w:rsid w:val="005C1C68"/>
    <w:rsid w:val="005F3375"/>
    <w:rsid w:val="005F75A9"/>
    <w:rsid w:val="0060009E"/>
    <w:rsid w:val="00650C60"/>
    <w:rsid w:val="0068173C"/>
    <w:rsid w:val="0068683E"/>
    <w:rsid w:val="006E4962"/>
    <w:rsid w:val="006E7820"/>
    <w:rsid w:val="006F7D85"/>
    <w:rsid w:val="007350E2"/>
    <w:rsid w:val="007609EC"/>
    <w:rsid w:val="00786F32"/>
    <w:rsid w:val="007C0B6E"/>
    <w:rsid w:val="007C496C"/>
    <w:rsid w:val="007D75CE"/>
    <w:rsid w:val="007E05CE"/>
    <w:rsid w:val="007E5B0A"/>
    <w:rsid w:val="00822E7B"/>
    <w:rsid w:val="008561F9"/>
    <w:rsid w:val="0086523D"/>
    <w:rsid w:val="008750AB"/>
    <w:rsid w:val="00883292"/>
    <w:rsid w:val="008B1D97"/>
    <w:rsid w:val="008B2449"/>
    <w:rsid w:val="008D0DAA"/>
    <w:rsid w:val="00920E13"/>
    <w:rsid w:val="0096140D"/>
    <w:rsid w:val="0096541A"/>
    <w:rsid w:val="0097309F"/>
    <w:rsid w:val="00987545"/>
    <w:rsid w:val="00993A2A"/>
    <w:rsid w:val="009B5AB6"/>
    <w:rsid w:val="009D0B96"/>
    <w:rsid w:val="009E058A"/>
    <w:rsid w:val="00A142C8"/>
    <w:rsid w:val="00A24536"/>
    <w:rsid w:val="00A26BD1"/>
    <w:rsid w:val="00B11896"/>
    <w:rsid w:val="00B17C3E"/>
    <w:rsid w:val="00B74F6A"/>
    <w:rsid w:val="00B81CDD"/>
    <w:rsid w:val="00BC0C93"/>
    <w:rsid w:val="00BC7C88"/>
    <w:rsid w:val="00C01DB8"/>
    <w:rsid w:val="00C240B4"/>
    <w:rsid w:val="00CB394B"/>
    <w:rsid w:val="00CE4205"/>
    <w:rsid w:val="00CE7D04"/>
    <w:rsid w:val="00CF0421"/>
    <w:rsid w:val="00CF1263"/>
    <w:rsid w:val="00D3087E"/>
    <w:rsid w:val="00D30C14"/>
    <w:rsid w:val="00DA3A22"/>
    <w:rsid w:val="00DE742E"/>
    <w:rsid w:val="00E03211"/>
    <w:rsid w:val="00E11648"/>
    <w:rsid w:val="00E64806"/>
    <w:rsid w:val="00F168E6"/>
    <w:rsid w:val="00F17278"/>
    <w:rsid w:val="00F408EB"/>
    <w:rsid w:val="00F5534F"/>
    <w:rsid w:val="00F55C97"/>
    <w:rsid w:val="00FD167B"/>
    <w:rsid w:val="00FE2913"/>
    <w:rsid w:val="00FE3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B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7F75"/>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4B7F75"/>
  </w:style>
  <w:style w:type="paragraph" w:styleId="Fuzeile">
    <w:name w:val="footer"/>
    <w:basedOn w:val="Standard"/>
    <w:link w:val="FuzeileZchn"/>
    <w:uiPriority w:val="99"/>
    <w:unhideWhenUsed/>
    <w:rsid w:val="004B7F75"/>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4B7F75"/>
  </w:style>
  <w:style w:type="paragraph" w:styleId="Sprechblasentext">
    <w:name w:val="Balloon Text"/>
    <w:basedOn w:val="Standard"/>
    <w:link w:val="SprechblasentextZchn"/>
    <w:uiPriority w:val="99"/>
    <w:semiHidden/>
    <w:unhideWhenUsed/>
    <w:rsid w:val="004B7F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7F75"/>
    <w:rPr>
      <w:rFonts w:ascii="Tahoma" w:hAnsi="Tahoma" w:cs="Tahoma"/>
      <w:sz w:val="16"/>
      <w:szCs w:val="16"/>
    </w:rPr>
  </w:style>
  <w:style w:type="paragraph" w:styleId="Textkrper">
    <w:name w:val="Body Text"/>
    <w:basedOn w:val="Standard"/>
    <w:link w:val="TextkrperZchn"/>
    <w:uiPriority w:val="1"/>
    <w:qFormat/>
    <w:rsid w:val="00CE4205"/>
    <w:pPr>
      <w:widowControl w:val="0"/>
      <w:autoSpaceDE w:val="0"/>
      <w:autoSpaceDN w:val="0"/>
      <w:spacing w:before="120" w:after="0" w:line="240" w:lineRule="auto"/>
      <w:ind w:left="472" w:hanging="360"/>
    </w:pPr>
    <w:rPr>
      <w:rFonts w:ascii="Arial" w:eastAsia="Arial" w:hAnsi="Arial" w:cs="Arial"/>
      <w:lang w:bidi="en-US"/>
    </w:rPr>
  </w:style>
  <w:style w:type="character" w:customStyle="1" w:styleId="TextkrperZchn">
    <w:name w:val="Textkörper Zchn"/>
    <w:basedOn w:val="Absatz-Standardschriftart"/>
    <w:link w:val="Textkrper"/>
    <w:uiPriority w:val="1"/>
    <w:rsid w:val="00CE4205"/>
    <w:rPr>
      <w:rFonts w:ascii="Arial" w:eastAsia="Arial" w:hAnsi="Arial" w:cs="Arial"/>
      <w:lang w:bidi="en-US"/>
    </w:rPr>
  </w:style>
  <w:style w:type="paragraph" w:styleId="Listenabsatz">
    <w:name w:val="List Paragraph"/>
    <w:basedOn w:val="Standard"/>
    <w:uiPriority w:val="1"/>
    <w:qFormat/>
    <w:rsid w:val="00CE4205"/>
    <w:pPr>
      <w:widowControl w:val="0"/>
      <w:autoSpaceDE w:val="0"/>
      <w:autoSpaceDN w:val="0"/>
      <w:spacing w:before="120" w:after="0" w:line="240" w:lineRule="auto"/>
      <w:ind w:left="472" w:right="200" w:hanging="360"/>
    </w:pPr>
    <w:rPr>
      <w:rFonts w:ascii="Arial" w:eastAsia="Arial" w:hAnsi="Arial" w:cs="Arial"/>
      <w:lang w:bidi="en-US"/>
    </w:rPr>
  </w:style>
  <w:style w:type="character" w:styleId="Kommentarzeichen">
    <w:name w:val="annotation reference"/>
    <w:basedOn w:val="Absatz-Standardschriftart"/>
    <w:uiPriority w:val="99"/>
    <w:semiHidden/>
    <w:unhideWhenUsed/>
    <w:rsid w:val="00217EF4"/>
    <w:rPr>
      <w:sz w:val="16"/>
      <w:szCs w:val="16"/>
    </w:rPr>
  </w:style>
  <w:style w:type="paragraph" w:styleId="Kommentartext">
    <w:name w:val="annotation text"/>
    <w:basedOn w:val="Standard"/>
    <w:link w:val="KommentartextZchn"/>
    <w:uiPriority w:val="99"/>
    <w:semiHidden/>
    <w:unhideWhenUsed/>
    <w:rsid w:val="00217E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7EF4"/>
    <w:rPr>
      <w:sz w:val="20"/>
      <w:szCs w:val="20"/>
    </w:rPr>
  </w:style>
  <w:style w:type="paragraph" w:styleId="Kommentarthema">
    <w:name w:val="annotation subject"/>
    <w:basedOn w:val="Kommentartext"/>
    <w:next w:val="Kommentartext"/>
    <w:link w:val="KommentarthemaZchn"/>
    <w:uiPriority w:val="99"/>
    <w:semiHidden/>
    <w:unhideWhenUsed/>
    <w:rsid w:val="00217EF4"/>
    <w:rPr>
      <w:b/>
      <w:bCs/>
    </w:rPr>
  </w:style>
  <w:style w:type="character" w:customStyle="1" w:styleId="KommentarthemaZchn">
    <w:name w:val="Kommentarthema Zchn"/>
    <w:basedOn w:val="KommentartextZchn"/>
    <w:link w:val="Kommentarthema"/>
    <w:uiPriority w:val="99"/>
    <w:semiHidden/>
    <w:rsid w:val="00217EF4"/>
    <w:rPr>
      <w:b/>
      <w:bCs/>
      <w:sz w:val="20"/>
      <w:szCs w:val="20"/>
    </w:rPr>
  </w:style>
  <w:style w:type="paragraph" w:customStyle="1" w:styleId="Default">
    <w:name w:val="Default"/>
    <w:rsid w:val="006E4962"/>
    <w:pPr>
      <w:autoSpaceDE w:val="0"/>
      <w:autoSpaceDN w:val="0"/>
      <w:adjustRightInd w:val="0"/>
      <w:spacing w:after="0" w:line="240" w:lineRule="auto"/>
    </w:pPr>
    <w:rPr>
      <w:rFonts w:ascii="Lato Light" w:hAnsi="Lato Light" w:cs="Lato Light"/>
      <w:color w:val="000000"/>
      <w:sz w:val="24"/>
      <w:szCs w:val="24"/>
    </w:rPr>
  </w:style>
  <w:style w:type="character" w:customStyle="1" w:styleId="A3">
    <w:name w:val="A3"/>
    <w:uiPriority w:val="99"/>
    <w:rsid w:val="006E4962"/>
    <w:rPr>
      <w:rFonts w:cs="Lato Light"/>
      <w:color w:val="000000"/>
      <w:sz w:val="14"/>
      <w:szCs w:val="14"/>
    </w:rPr>
  </w:style>
  <w:style w:type="paragraph" w:customStyle="1" w:styleId="Pa10">
    <w:name w:val="Pa10"/>
    <w:basedOn w:val="Default"/>
    <w:next w:val="Default"/>
    <w:uiPriority w:val="99"/>
    <w:rsid w:val="005C1C68"/>
    <w:pPr>
      <w:spacing w:line="241" w:lineRule="atLeast"/>
    </w:pPr>
    <w:rPr>
      <w:rFonts w:cstheme="minorBidi"/>
      <w:color w:val="auto"/>
    </w:rPr>
  </w:style>
  <w:style w:type="paragraph" w:customStyle="1" w:styleId="Pa1">
    <w:name w:val="Pa1"/>
    <w:basedOn w:val="Default"/>
    <w:next w:val="Default"/>
    <w:uiPriority w:val="99"/>
    <w:rsid w:val="005C1C68"/>
    <w:pPr>
      <w:spacing w:line="241" w:lineRule="atLeast"/>
    </w:pPr>
    <w:rPr>
      <w:rFonts w:cstheme="minorBidi"/>
      <w:color w:val="auto"/>
    </w:rPr>
  </w:style>
  <w:style w:type="character" w:customStyle="1" w:styleId="A6">
    <w:name w:val="A6"/>
    <w:uiPriority w:val="99"/>
    <w:rsid w:val="005C1C68"/>
    <w:rPr>
      <w:rFonts w:cs="Lato Light"/>
      <w:color w:val="000000"/>
      <w:sz w:val="12"/>
      <w:szCs w:val="12"/>
    </w:rPr>
  </w:style>
  <w:style w:type="character" w:customStyle="1" w:styleId="A5">
    <w:name w:val="A5"/>
    <w:uiPriority w:val="99"/>
    <w:rsid w:val="005C1C68"/>
    <w:rPr>
      <w:rFonts w:cs="Lato Light"/>
      <w:color w:val="000000"/>
      <w:sz w:val="10"/>
      <w:szCs w:val="10"/>
    </w:rPr>
  </w:style>
  <w:style w:type="table" w:styleId="Tabellenraster">
    <w:name w:val="Table Grid"/>
    <w:basedOn w:val="NormaleTabelle"/>
    <w:uiPriority w:val="59"/>
    <w:rsid w:val="00993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03211"/>
    <w:rPr>
      <w:color w:val="0000FF" w:themeColor="hyperlink"/>
      <w:u w:val="single"/>
    </w:rPr>
  </w:style>
  <w:style w:type="character" w:customStyle="1" w:styleId="NichtaufgelsteErwhnung1">
    <w:name w:val="Nicht aufgelöste Erwähnung1"/>
    <w:basedOn w:val="Absatz-Standardschriftart"/>
    <w:uiPriority w:val="99"/>
    <w:semiHidden/>
    <w:unhideWhenUsed/>
    <w:rsid w:val="00E0321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7F75"/>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4B7F75"/>
  </w:style>
  <w:style w:type="paragraph" w:styleId="Fuzeile">
    <w:name w:val="footer"/>
    <w:basedOn w:val="Standard"/>
    <w:link w:val="FuzeileZchn"/>
    <w:uiPriority w:val="99"/>
    <w:unhideWhenUsed/>
    <w:rsid w:val="004B7F75"/>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4B7F75"/>
  </w:style>
  <w:style w:type="paragraph" w:styleId="Sprechblasentext">
    <w:name w:val="Balloon Text"/>
    <w:basedOn w:val="Standard"/>
    <w:link w:val="SprechblasentextZchn"/>
    <w:uiPriority w:val="99"/>
    <w:semiHidden/>
    <w:unhideWhenUsed/>
    <w:rsid w:val="004B7F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7F75"/>
    <w:rPr>
      <w:rFonts w:ascii="Tahoma" w:hAnsi="Tahoma" w:cs="Tahoma"/>
      <w:sz w:val="16"/>
      <w:szCs w:val="16"/>
    </w:rPr>
  </w:style>
  <w:style w:type="paragraph" w:styleId="Textkrper">
    <w:name w:val="Body Text"/>
    <w:basedOn w:val="Standard"/>
    <w:link w:val="TextkrperZchn"/>
    <w:uiPriority w:val="1"/>
    <w:qFormat/>
    <w:rsid w:val="00CE4205"/>
    <w:pPr>
      <w:widowControl w:val="0"/>
      <w:autoSpaceDE w:val="0"/>
      <w:autoSpaceDN w:val="0"/>
      <w:spacing w:before="120" w:after="0" w:line="240" w:lineRule="auto"/>
      <w:ind w:left="472" w:hanging="360"/>
    </w:pPr>
    <w:rPr>
      <w:rFonts w:ascii="Arial" w:eastAsia="Arial" w:hAnsi="Arial" w:cs="Arial"/>
      <w:lang w:bidi="en-US"/>
    </w:rPr>
  </w:style>
  <w:style w:type="character" w:customStyle="1" w:styleId="TextkrperZchn">
    <w:name w:val="Textkörper Zchn"/>
    <w:basedOn w:val="Absatz-Standardschriftart"/>
    <w:link w:val="Textkrper"/>
    <w:uiPriority w:val="1"/>
    <w:rsid w:val="00CE4205"/>
    <w:rPr>
      <w:rFonts w:ascii="Arial" w:eastAsia="Arial" w:hAnsi="Arial" w:cs="Arial"/>
      <w:lang w:bidi="en-US"/>
    </w:rPr>
  </w:style>
  <w:style w:type="paragraph" w:styleId="Listenabsatz">
    <w:name w:val="List Paragraph"/>
    <w:basedOn w:val="Standard"/>
    <w:uiPriority w:val="1"/>
    <w:qFormat/>
    <w:rsid w:val="00CE4205"/>
    <w:pPr>
      <w:widowControl w:val="0"/>
      <w:autoSpaceDE w:val="0"/>
      <w:autoSpaceDN w:val="0"/>
      <w:spacing w:before="120" w:after="0" w:line="240" w:lineRule="auto"/>
      <w:ind w:left="472" w:right="200" w:hanging="360"/>
    </w:pPr>
    <w:rPr>
      <w:rFonts w:ascii="Arial" w:eastAsia="Arial" w:hAnsi="Arial" w:cs="Arial"/>
      <w:lang w:bidi="en-US"/>
    </w:rPr>
  </w:style>
  <w:style w:type="character" w:styleId="Kommentarzeichen">
    <w:name w:val="annotation reference"/>
    <w:basedOn w:val="Absatz-Standardschriftart"/>
    <w:uiPriority w:val="99"/>
    <w:semiHidden/>
    <w:unhideWhenUsed/>
    <w:rsid w:val="00217EF4"/>
    <w:rPr>
      <w:sz w:val="16"/>
      <w:szCs w:val="16"/>
    </w:rPr>
  </w:style>
  <w:style w:type="paragraph" w:styleId="Kommentartext">
    <w:name w:val="annotation text"/>
    <w:basedOn w:val="Standard"/>
    <w:link w:val="KommentartextZchn"/>
    <w:uiPriority w:val="99"/>
    <w:semiHidden/>
    <w:unhideWhenUsed/>
    <w:rsid w:val="00217E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7EF4"/>
    <w:rPr>
      <w:sz w:val="20"/>
      <w:szCs w:val="20"/>
    </w:rPr>
  </w:style>
  <w:style w:type="paragraph" w:styleId="Kommentarthema">
    <w:name w:val="annotation subject"/>
    <w:basedOn w:val="Kommentartext"/>
    <w:next w:val="Kommentartext"/>
    <w:link w:val="KommentarthemaZchn"/>
    <w:uiPriority w:val="99"/>
    <w:semiHidden/>
    <w:unhideWhenUsed/>
    <w:rsid w:val="00217EF4"/>
    <w:rPr>
      <w:b/>
      <w:bCs/>
    </w:rPr>
  </w:style>
  <w:style w:type="character" w:customStyle="1" w:styleId="KommentarthemaZchn">
    <w:name w:val="Kommentarthema Zchn"/>
    <w:basedOn w:val="KommentartextZchn"/>
    <w:link w:val="Kommentarthema"/>
    <w:uiPriority w:val="99"/>
    <w:semiHidden/>
    <w:rsid w:val="00217EF4"/>
    <w:rPr>
      <w:b/>
      <w:bCs/>
      <w:sz w:val="20"/>
      <w:szCs w:val="20"/>
    </w:rPr>
  </w:style>
  <w:style w:type="paragraph" w:customStyle="1" w:styleId="Default">
    <w:name w:val="Default"/>
    <w:rsid w:val="006E4962"/>
    <w:pPr>
      <w:autoSpaceDE w:val="0"/>
      <w:autoSpaceDN w:val="0"/>
      <w:adjustRightInd w:val="0"/>
      <w:spacing w:after="0" w:line="240" w:lineRule="auto"/>
    </w:pPr>
    <w:rPr>
      <w:rFonts w:ascii="Lato Light" w:hAnsi="Lato Light" w:cs="Lato Light"/>
      <w:color w:val="000000"/>
      <w:sz w:val="24"/>
      <w:szCs w:val="24"/>
    </w:rPr>
  </w:style>
  <w:style w:type="character" w:customStyle="1" w:styleId="A3">
    <w:name w:val="A3"/>
    <w:uiPriority w:val="99"/>
    <w:rsid w:val="006E4962"/>
    <w:rPr>
      <w:rFonts w:cs="Lato Light"/>
      <w:color w:val="000000"/>
      <w:sz w:val="14"/>
      <w:szCs w:val="14"/>
    </w:rPr>
  </w:style>
  <w:style w:type="paragraph" w:customStyle="1" w:styleId="Pa10">
    <w:name w:val="Pa10"/>
    <w:basedOn w:val="Default"/>
    <w:next w:val="Default"/>
    <w:uiPriority w:val="99"/>
    <w:rsid w:val="005C1C68"/>
    <w:pPr>
      <w:spacing w:line="241" w:lineRule="atLeast"/>
    </w:pPr>
    <w:rPr>
      <w:rFonts w:cstheme="minorBidi"/>
      <w:color w:val="auto"/>
    </w:rPr>
  </w:style>
  <w:style w:type="paragraph" w:customStyle="1" w:styleId="Pa1">
    <w:name w:val="Pa1"/>
    <w:basedOn w:val="Default"/>
    <w:next w:val="Default"/>
    <w:uiPriority w:val="99"/>
    <w:rsid w:val="005C1C68"/>
    <w:pPr>
      <w:spacing w:line="241" w:lineRule="atLeast"/>
    </w:pPr>
    <w:rPr>
      <w:rFonts w:cstheme="minorBidi"/>
      <w:color w:val="auto"/>
    </w:rPr>
  </w:style>
  <w:style w:type="character" w:customStyle="1" w:styleId="A6">
    <w:name w:val="A6"/>
    <w:uiPriority w:val="99"/>
    <w:rsid w:val="005C1C68"/>
    <w:rPr>
      <w:rFonts w:cs="Lato Light"/>
      <w:color w:val="000000"/>
      <w:sz w:val="12"/>
      <w:szCs w:val="12"/>
    </w:rPr>
  </w:style>
  <w:style w:type="character" w:customStyle="1" w:styleId="A5">
    <w:name w:val="A5"/>
    <w:uiPriority w:val="99"/>
    <w:rsid w:val="005C1C68"/>
    <w:rPr>
      <w:rFonts w:cs="Lato Light"/>
      <w:color w:val="000000"/>
      <w:sz w:val="10"/>
      <w:szCs w:val="10"/>
    </w:rPr>
  </w:style>
  <w:style w:type="table" w:styleId="Tabellenraster">
    <w:name w:val="Table Grid"/>
    <w:basedOn w:val="NormaleTabelle"/>
    <w:uiPriority w:val="59"/>
    <w:rsid w:val="00993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03211"/>
    <w:rPr>
      <w:color w:val="0000FF" w:themeColor="hyperlink"/>
      <w:u w:val="single"/>
    </w:rPr>
  </w:style>
  <w:style w:type="character" w:customStyle="1" w:styleId="NichtaufgelsteErwhnung1">
    <w:name w:val="Nicht aufgelöste Erwähnung1"/>
    <w:basedOn w:val="Absatz-Standardschriftart"/>
    <w:uiPriority w:val="99"/>
    <w:semiHidden/>
    <w:unhideWhenUsed/>
    <w:rsid w:val="00E03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surveymonke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zoom.u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D31057F71DDD4D9A45956D8E1E0B6C" ma:contentTypeVersion="19" ma:contentTypeDescription="Create a new document." ma:contentTypeScope="" ma:versionID="315d14fdce5b8268fb5506d0467e4565">
  <xsd:schema xmlns:xsd="http://www.w3.org/2001/XMLSchema" xmlns:xs="http://www.w3.org/2001/XMLSchema" xmlns:p="http://schemas.microsoft.com/office/2006/metadata/properties" xmlns:ns2="1648f2b9-7a6f-470c-ab6b-ef6897e5ddd7" xmlns:ns3="e2dba78f-6f80-4da8-a183-194647803ab1" targetNamespace="http://schemas.microsoft.com/office/2006/metadata/properties" ma:root="true" ma:fieldsID="cffd4f9efb962e56a1a8345eb4e629a3" ns2:_="" ns3:_="">
    <xsd:import namespace="1648f2b9-7a6f-470c-ab6b-ef6897e5ddd7"/>
    <xsd:import namespace="e2dba78f-6f80-4da8-a183-194647803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8f2b9-7a6f-470c-ab6b-ef6897e5dd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dba78f-6f80-4da8-a183-194647803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6C339A-9141-43AC-9D33-270E2FAA9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8f2b9-7a6f-470c-ab6b-ef6897e5ddd7"/>
    <ds:schemaRef ds:uri="e2dba78f-6f80-4da8-a183-194647803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87E1B-022F-4C2D-B0EA-9F1AE7D8EC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975166-4B54-4BB6-BDE2-0FFD4F0108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991</Words>
  <Characters>6244</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Meeks</dc:creator>
  <cp:lastModifiedBy>Annemarie Loosli-Locher</cp:lastModifiedBy>
  <cp:revision>4</cp:revision>
  <cp:lastPrinted>2020-05-08T18:34:00Z</cp:lastPrinted>
  <dcterms:created xsi:type="dcterms:W3CDTF">2021-05-24T14:30:00Z</dcterms:created>
  <dcterms:modified xsi:type="dcterms:W3CDTF">2021-07-09T06:08:00Z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0x0101003DD31057F71DDD4D9A45956D8E1E0B6C</vt:lpwstr>
  </property>
</Properties>
</file>